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ook w:val="04A0" w:firstRow="1" w:lastRow="0" w:firstColumn="1" w:lastColumn="0" w:noHBand="0" w:noVBand="1"/>
      </w:tblPr>
      <w:tblGrid>
        <w:gridCol w:w="4555"/>
        <w:gridCol w:w="366"/>
        <w:gridCol w:w="4717"/>
      </w:tblGrid>
      <w:tr w:rsidR="00B65716" w:rsidRPr="00D75DEC" w14:paraId="47EC26BF" w14:textId="77777777" w:rsidTr="00B65716">
        <w:tc>
          <w:tcPr>
            <w:tcW w:w="5000" w:type="pct"/>
            <w:gridSpan w:val="3"/>
            <w:shd w:val="clear" w:color="auto" w:fill="auto"/>
          </w:tcPr>
          <w:p w14:paraId="487A00F0" w14:textId="77777777" w:rsidR="00B65716" w:rsidRDefault="00B65716" w:rsidP="003342B7">
            <w:pPr>
              <w:spacing w:after="0" w:line="240" w:lineRule="auto"/>
              <w:jc w:val="center"/>
              <w:rPr>
                <w:rFonts w:cs="Calibri"/>
                <w:b/>
                <w:sz w:val="36"/>
                <w:szCs w:val="36"/>
                <w:lang w:val="en-GB"/>
              </w:rPr>
            </w:pPr>
            <w:r w:rsidRPr="00D75DEC">
              <w:rPr>
                <w:rFonts w:cs="Calibri"/>
                <w:b/>
                <w:sz w:val="36"/>
                <w:szCs w:val="36"/>
                <w:lang w:val="en-GB"/>
              </w:rPr>
              <w:t>DL 26</w:t>
            </w:r>
            <w:r>
              <w:rPr>
                <w:rFonts w:cs="Calibri"/>
                <w:b/>
                <w:sz w:val="36"/>
                <w:szCs w:val="36"/>
                <w:lang w:val="en-GB"/>
              </w:rPr>
              <w:t>71</w:t>
            </w:r>
          </w:p>
          <w:p w14:paraId="0B82DC1F" w14:textId="77777777" w:rsidR="00B65716" w:rsidRDefault="00B65716" w:rsidP="003342B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GB"/>
              </w:rPr>
            </w:pPr>
          </w:p>
          <w:p w14:paraId="36433813" w14:textId="632DE8AA" w:rsidR="00B65716" w:rsidRDefault="004A575E" w:rsidP="003342B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GB"/>
              </w:rPr>
            </w:pPr>
            <w:r w:rsidRPr="001D6243">
              <w:rPr>
                <w:rFonts w:cs="Calibri"/>
                <w:noProof/>
                <w:sz w:val="20"/>
                <w:szCs w:val="20"/>
                <w:lang w:val="en-GB"/>
              </w:rPr>
              <w:drawing>
                <wp:inline distT="0" distB="0" distL="0" distR="0" wp14:anchorId="068DF8DE" wp14:editId="086343D5">
                  <wp:extent cx="952500" cy="2809875"/>
                  <wp:effectExtent l="0" t="0" r="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2809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BCB0E30" w14:textId="77777777" w:rsidR="00B65716" w:rsidRPr="00F24F79" w:rsidRDefault="00B65716" w:rsidP="003342B7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pacing w:val="-4"/>
                <w:sz w:val="20"/>
                <w:szCs w:val="20"/>
              </w:rPr>
            </w:pPr>
          </w:p>
        </w:tc>
      </w:tr>
      <w:tr w:rsidR="00B65716" w:rsidRPr="00D75DEC" w14:paraId="17AAB46B" w14:textId="77777777" w:rsidTr="00B65716">
        <w:tc>
          <w:tcPr>
            <w:tcW w:w="2363" w:type="pct"/>
            <w:shd w:val="clear" w:color="auto" w:fill="D9D9D9"/>
          </w:tcPr>
          <w:p w14:paraId="4BD94AA3" w14:textId="3572DB45" w:rsidR="00B65716" w:rsidRPr="005D2C6F" w:rsidRDefault="00B65716" w:rsidP="00D963A6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pacing w:val="-4"/>
                <w:sz w:val="20"/>
                <w:szCs w:val="20"/>
              </w:rPr>
            </w:pPr>
            <w:r w:rsidRPr="005D2C6F">
              <w:rPr>
                <w:rFonts w:eastAsia="Times New Roman" w:cs="Calibri"/>
                <w:b/>
                <w:bCs/>
                <w:spacing w:val="-4"/>
                <w:sz w:val="20"/>
                <w:szCs w:val="20"/>
              </w:rPr>
              <w:t>Elemento ad azione integrale</w:t>
            </w:r>
          </w:p>
          <w:p w14:paraId="6A1138C9" w14:textId="09CB2063" w:rsidR="00B65716" w:rsidRPr="00FA247F" w:rsidRDefault="00D963A6" w:rsidP="003342B7">
            <w:pPr>
              <w:pStyle w:val="Body"/>
              <w:ind w:right="37"/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</w:pPr>
            <w:r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it-IT"/>
              </w:rPr>
              <w:tab/>
            </w:r>
            <w:r w:rsidR="00B65716" w:rsidRPr="00FA247F"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it-IT"/>
              </w:rPr>
              <w:br/>
            </w:r>
            <w:r w:rsidR="00B65716" w:rsidRPr="005D2C6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>Controllore ad azione integrale adatto ai sistemi di controllo continuo ad anello chiuso.</w:t>
            </w:r>
          </w:p>
          <w:p w14:paraId="31BC749A" w14:textId="77777777" w:rsidR="00B65716" w:rsidRPr="00D75DEC" w:rsidRDefault="00B65716" w:rsidP="003342B7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spacing w:val="-4"/>
                <w:sz w:val="20"/>
                <w:szCs w:val="20"/>
              </w:rPr>
            </w:pPr>
          </w:p>
          <w:p w14:paraId="25D1FBE8" w14:textId="77777777" w:rsidR="00B65716" w:rsidRPr="005D2C6F" w:rsidRDefault="00B65716" w:rsidP="003342B7">
            <w:pPr>
              <w:pStyle w:val="Heading5"/>
              <w:spacing w:line="242" w:lineRule="exact"/>
              <w:ind w:right="-20"/>
              <w:rPr>
                <w:rFonts w:ascii="Calibri" w:eastAsia="Calibri" w:hAnsi="Calibri" w:cs="Calibri"/>
                <w:b/>
                <w:sz w:val="20"/>
                <w:szCs w:val="20"/>
                <w:lang w:val="it-IT"/>
              </w:rPr>
            </w:pPr>
            <w:r w:rsidRPr="005D2C6F">
              <w:rPr>
                <w:rFonts w:ascii="Calibri" w:eastAsia="Calibri" w:hAnsi="Calibri" w:cs="Calibri"/>
                <w:b/>
                <w:sz w:val="20"/>
                <w:szCs w:val="20"/>
                <w:lang w:val="it-IT"/>
              </w:rPr>
              <w:t>Caratteristiche tecniche</w:t>
            </w:r>
          </w:p>
          <w:p w14:paraId="03B9C375" w14:textId="77777777" w:rsidR="00B65716" w:rsidRDefault="00B65716" w:rsidP="003342B7">
            <w:pPr>
              <w:pStyle w:val="Body"/>
              <w:tabs>
                <w:tab w:val="left" w:pos="4624"/>
              </w:tabs>
              <w:ind w:right="34"/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</w:pPr>
            <w:r w:rsidRPr="000A0E9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 xml:space="preserve">Alimentazione: +15 </w:t>
            </w:r>
            <w:proofErr w:type="gramStart"/>
            <w:r w:rsidRPr="000A0E9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>V ;</w:t>
            </w:r>
            <w:proofErr w:type="gramEnd"/>
            <w:r w:rsidRPr="000A0E9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 xml:space="preserve"> 0 V ; -15 V</w:t>
            </w:r>
            <w:r w:rsidRPr="000A0E9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br/>
              <w:t>Gamma di tensione del segnale: -10V, ..., +10V</w:t>
            </w:r>
            <w:r w:rsidRPr="000A0E9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br/>
              <w:t>Coefficiente dell’azione integrale KI = 0.1 .... 100 s-1</w:t>
            </w:r>
            <w:r w:rsidRPr="000A0E9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br/>
              <w:t xml:space="preserve">Regolazione grossa con interruttore a </w:t>
            </w:r>
            <w:r w:rsidRPr="005D2C6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 xml:space="preserve">tre posizioni. Regolazione fine potenziometrica. </w:t>
            </w:r>
          </w:p>
          <w:p w14:paraId="088C209F" w14:textId="77777777" w:rsidR="00B65716" w:rsidRPr="005D2C6F" w:rsidRDefault="00B65716" w:rsidP="003342B7">
            <w:pPr>
              <w:pStyle w:val="Body"/>
              <w:tabs>
                <w:tab w:val="left" w:pos="4624"/>
              </w:tabs>
              <w:ind w:right="34"/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</w:pPr>
            <w:r w:rsidRPr="005D2C6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 xml:space="preserve">Ingresso di </w:t>
            </w:r>
            <w:r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>a</w:t>
            </w:r>
            <w:r w:rsidRPr="005D2C6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 xml:space="preserve">zzeramento dell’azione integrale. </w:t>
            </w:r>
          </w:p>
          <w:p w14:paraId="02CC2152" w14:textId="77777777" w:rsidR="00B65716" w:rsidRDefault="00B65716" w:rsidP="003342B7">
            <w:pPr>
              <w:pStyle w:val="Body"/>
              <w:tabs>
                <w:tab w:val="left" w:pos="4624"/>
              </w:tabs>
              <w:ind w:right="34"/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</w:pPr>
            <w:r w:rsidRPr="005D2C6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 xml:space="preserve">Deviatore per inclusione/esclusione dell’azione integrale. </w:t>
            </w:r>
          </w:p>
          <w:p w14:paraId="6C270B0C" w14:textId="77777777" w:rsidR="00B65716" w:rsidRPr="000A0E9F" w:rsidRDefault="00B65716" w:rsidP="003342B7">
            <w:pPr>
              <w:pStyle w:val="Body"/>
              <w:tabs>
                <w:tab w:val="left" w:pos="4624"/>
              </w:tabs>
              <w:ind w:right="34"/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</w:pPr>
            <w:r w:rsidRPr="005D2C6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>Led indicatore di superamento di portata</w:t>
            </w:r>
            <w:r w:rsidRPr="000A0E9F">
              <w:rPr>
                <w:rFonts w:ascii="Calibri" w:hAnsi="Calibri" w:cs="Calibri"/>
                <w:spacing w:val="-3"/>
                <w:sz w:val="20"/>
                <w:szCs w:val="20"/>
                <w:lang w:val="it-IT"/>
              </w:rPr>
              <w:t>.</w:t>
            </w:r>
          </w:p>
          <w:p w14:paraId="30DFB769" w14:textId="77777777" w:rsidR="00B65716" w:rsidRPr="00D75DEC" w:rsidRDefault="00B65716" w:rsidP="003342B7">
            <w:pPr>
              <w:pStyle w:val="Paragrafoelenco"/>
              <w:widowControl w:val="0"/>
              <w:tabs>
                <w:tab w:val="num" w:pos="567"/>
              </w:tabs>
              <w:spacing w:after="0" w:line="240" w:lineRule="auto"/>
              <w:ind w:left="0"/>
              <w:contextualSpacing w:val="0"/>
              <w:jc w:val="both"/>
              <w:rPr>
                <w:rFonts w:cs="Calibri"/>
                <w:spacing w:val="-3"/>
              </w:rPr>
            </w:pPr>
          </w:p>
        </w:tc>
        <w:tc>
          <w:tcPr>
            <w:tcW w:w="190" w:type="pct"/>
          </w:tcPr>
          <w:p w14:paraId="118BFEDB" w14:textId="77777777" w:rsidR="00B65716" w:rsidRPr="00D75DEC" w:rsidRDefault="00B65716" w:rsidP="003342B7">
            <w:pPr>
              <w:spacing w:after="0" w:line="240" w:lineRule="auto"/>
              <w:jc w:val="center"/>
              <w:rPr>
                <w:rFonts w:cs="Calibri"/>
                <w:spacing w:val="-3"/>
              </w:rPr>
            </w:pPr>
          </w:p>
        </w:tc>
        <w:tc>
          <w:tcPr>
            <w:tcW w:w="2447" w:type="pct"/>
          </w:tcPr>
          <w:p w14:paraId="5ECBD531" w14:textId="62DF8EB7" w:rsidR="00B65716" w:rsidRPr="001D6243" w:rsidRDefault="00B65716" w:rsidP="00D963A6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en-GB"/>
              </w:rPr>
            </w:pPr>
            <w:r w:rsidRPr="001D6243"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en-GB"/>
              </w:rPr>
              <w:t>Integral-Action Element</w:t>
            </w:r>
          </w:p>
          <w:p w14:paraId="4CBE9F74" w14:textId="77777777" w:rsidR="00B65716" w:rsidRPr="00D75DEC" w:rsidRDefault="00B65716" w:rsidP="003342B7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en-GB"/>
              </w:rPr>
            </w:pPr>
          </w:p>
          <w:p w14:paraId="47F7F923" w14:textId="77777777" w:rsidR="00B65716" w:rsidRPr="001D6243" w:rsidRDefault="00B65716" w:rsidP="003342B7">
            <w:pPr>
              <w:pStyle w:val="Body"/>
              <w:ind w:right="-23"/>
              <w:rPr>
                <w:rFonts w:ascii="Calibri" w:hAnsi="Calibri" w:cs="Calibri"/>
                <w:spacing w:val="-3"/>
                <w:sz w:val="20"/>
                <w:szCs w:val="20"/>
                <w:lang w:val="en-GB"/>
              </w:rPr>
            </w:pPr>
            <w:r w:rsidRPr="001D6243">
              <w:rPr>
                <w:rFonts w:ascii="Calibri" w:hAnsi="Calibri" w:cs="Calibri"/>
                <w:spacing w:val="-3"/>
                <w:sz w:val="20"/>
                <w:szCs w:val="20"/>
                <w:lang w:val="en-GB"/>
              </w:rPr>
              <w:t>Proportional action controller suitable for the closed loop continuous control systems.</w:t>
            </w:r>
          </w:p>
          <w:p w14:paraId="0F1D7EF2" w14:textId="77777777" w:rsidR="00B65716" w:rsidRPr="00D75DEC" w:rsidRDefault="00B65716" w:rsidP="003342B7">
            <w:pPr>
              <w:pStyle w:val="Body"/>
              <w:ind w:right="-23"/>
              <w:jc w:val="both"/>
              <w:rPr>
                <w:rFonts w:ascii="Calibri" w:hAnsi="Calibri" w:cs="Calibri"/>
                <w:spacing w:val="-3"/>
                <w:sz w:val="20"/>
                <w:szCs w:val="20"/>
                <w:lang w:val="en-GB"/>
              </w:rPr>
            </w:pPr>
          </w:p>
          <w:p w14:paraId="799BCB79" w14:textId="77777777" w:rsidR="00B65716" w:rsidRDefault="00B65716" w:rsidP="003342B7">
            <w:pPr>
              <w:spacing w:after="0" w:line="240" w:lineRule="auto"/>
              <w:rPr>
                <w:rFonts w:cs="Calibri"/>
                <w:b/>
                <w:sz w:val="20"/>
                <w:szCs w:val="20"/>
                <w:lang w:val="en-GB"/>
              </w:rPr>
            </w:pPr>
          </w:p>
          <w:p w14:paraId="68D9DEAF" w14:textId="77777777" w:rsidR="00B65716" w:rsidRPr="001D6243" w:rsidRDefault="00B65716" w:rsidP="003342B7">
            <w:pPr>
              <w:spacing w:after="0" w:line="240" w:lineRule="auto"/>
              <w:rPr>
                <w:rFonts w:cs="Calibri"/>
                <w:spacing w:val="-3"/>
                <w:sz w:val="20"/>
                <w:szCs w:val="20"/>
                <w:lang w:val="en-GB"/>
              </w:rPr>
            </w:pPr>
            <w:r w:rsidRPr="001D6243">
              <w:rPr>
                <w:rFonts w:cs="Calibri"/>
                <w:b/>
                <w:sz w:val="20"/>
                <w:szCs w:val="20"/>
                <w:lang w:val="en-GB"/>
              </w:rPr>
              <w:t>Technical features</w:t>
            </w:r>
            <w:r w:rsidRPr="001D6243">
              <w:rPr>
                <w:rFonts w:cs="Calibri"/>
                <w:b/>
                <w:sz w:val="20"/>
                <w:szCs w:val="20"/>
                <w:lang w:val="en-GB"/>
              </w:rPr>
              <w:br/>
            </w:r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t xml:space="preserve">Power supply: +15 </w:t>
            </w:r>
            <w:proofErr w:type="gramStart"/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t>V ;</w:t>
            </w:r>
            <w:proofErr w:type="gramEnd"/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t xml:space="preserve"> 0 V ; -15 V</w:t>
            </w:r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br/>
              <w:t>Signal voltage range: -10V, ..., +10V</w:t>
            </w:r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br/>
              <w:t>Coefficient of the integral action KI = 0.1 .... 100 s-1</w:t>
            </w:r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br/>
              <w:t>Three position switch coarse setting.</w:t>
            </w:r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br/>
              <w:t>Potentiometer fine setting.</w:t>
            </w:r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br/>
              <w:t>Integral action reset input.</w:t>
            </w:r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br/>
              <w:t>Switch for inclusion/exclusion of the integral action.</w:t>
            </w:r>
            <w:r w:rsidRPr="001D6243">
              <w:rPr>
                <w:rFonts w:cs="Calibri"/>
                <w:spacing w:val="-3"/>
                <w:sz w:val="20"/>
                <w:szCs w:val="20"/>
                <w:lang w:val="en-GB"/>
              </w:rPr>
              <w:br/>
              <w:t>Led indicator of over-range.</w:t>
            </w:r>
          </w:p>
          <w:p w14:paraId="0940D7FD" w14:textId="77777777" w:rsidR="00B65716" w:rsidRPr="00D75DEC" w:rsidRDefault="00B65716" w:rsidP="003342B7">
            <w:pPr>
              <w:pStyle w:val="Paragrafoelenco"/>
              <w:widowControl w:val="0"/>
              <w:tabs>
                <w:tab w:val="num" w:pos="567"/>
              </w:tabs>
              <w:spacing w:after="0" w:line="240" w:lineRule="auto"/>
              <w:ind w:left="0"/>
              <w:contextualSpacing w:val="0"/>
              <w:jc w:val="both"/>
              <w:rPr>
                <w:rFonts w:cs="Calibri"/>
                <w:spacing w:val="-3"/>
                <w:lang w:val="en-GB"/>
              </w:rPr>
            </w:pPr>
          </w:p>
        </w:tc>
      </w:tr>
      <w:tr w:rsidR="00B65716" w:rsidRPr="00D75DEC" w14:paraId="497815F7" w14:textId="77777777" w:rsidTr="00B65716">
        <w:tc>
          <w:tcPr>
            <w:tcW w:w="2363" w:type="pct"/>
            <w:shd w:val="clear" w:color="auto" w:fill="auto"/>
          </w:tcPr>
          <w:p w14:paraId="0AD8267F" w14:textId="77777777" w:rsidR="00B65716" w:rsidRPr="00154BC4" w:rsidRDefault="00B65716" w:rsidP="003342B7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en-US"/>
              </w:rPr>
            </w:pPr>
          </w:p>
        </w:tc>
        <w:tc>
          <w:tcPr>
            <w:tcW w:w="190" w:type="pct"/>
            <w:shd w:val="clear" w:color="auto" w:fill="auto"/>
          </w:tcPr>
          <w:p w14:paraId="21497D67" w14:textId="77777777" w:rsidR="00B65716" w:rsidRPr="00154BC4" w:rsidRDefault="00B65716" w:rsidP="003342B7">
            <w:pPr>
              <w:spacing w:after="0" w:line="240" w:lineRule="auto"/>
              <w:jc w:val="center"/>
              <w:rPr>
                <w:rFonts w:cs="Calibri"/>
                <w:spacing w:val="-3"/>
                <w:lang w:val="en-US"/>
              </w:rPr>
            </w:pPr>
          </w:p>
        </w:tc>
        <w:tc>
          <w:tcPr>
            <w:tcW w:w="2447" w:type="pct"/>
            <w:shd w:val="clear" w:color="auto" w:fill="auto"/>
          </w:tcPr>
          <w:p w14:paraId="1B5C92CA" w14:textId="77777777" w:rsidR="00B65716" w:rsidRPr="00154BC4" w:rsidRDefault="00B65716" w:rsidP="003342B7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en-US"/>
              </w:rPr>
            </w:pPr>
          </w:p>
        </w:tc>
      </w:tr>
      <w:tr w:rsidR="00B65716" w:rsidRPr="00D75DEC" w14:paraId="7455A4A7" w14:textId="77777777" w:rsidTr="00B65716">
        <w:tc>
          <w:tcPr>
            <w:tcW w:w="2363" w:type="pct"/>
          </w:tcPr>
          <w:p w14:paraId="1EEF829E" w14:textId="77777777" w:rsidR="00B65716" w:rsidRPr="00AE3ACA" w:rsidRDefault="00B65716" w:rsidP="003342B7">
            <w:pPr>
              <w:pStyle w:val="Titolo31"/>
              <w:tabs>
                <w:tab w:val="left" w:pos="0"/>
              </w:tabs>
              <w:spacing w:before="5" w:line="240" w:lineRule="exact"/>
              <w:ind w:right="-8" w:firstLine="3"/>
              <w:jc w:val="center"/>
              <w:rPr>
                <w:rFonts w:ascii="Calibri" w:eastAsia="Times New Roman" w:hAnsi="Calibri" w:cs="Calibri"/>
                <w:b/>
                <w:bCs/>
                <w:spacing w:val="-4"/>
                <w:sz w:val="20"/>
                <w:szCs w:val="20"/>
                <w:lang w:val="it-IT"/>
              </w:rPr>
            </w:pPr>
            <w:r w:rsidRPr="00AE3ACA">
              <w:rPr>
                <w:rFonts w:ascii="Calibri" w:eastAsia="Times New Roman" w:hAnsi="Calibri" w:cs="Calibri"/>
                <w:b/>
                <w:bCs/>
                <w:spacing w:val="-4"/>
                <w:sz w:val="20"/>
                <w:szCs w:val="20"/>
                <w:lang w:val="it-IT"/>
              </w:rPr>
              <w:t xml:space="preserve">Elemento de </w:t>
            </w:r>
            <w:proofErr w:type="spellStart"/>
            <w:r w:rsidRPr="00AE3ACA">
              <w:rPr>
                <w:rFonts w:ascii="Calibri" w:eastAsia="Times New Roman" w:hAnsi="Calibri" w:cs="Calibri"/>
                <w:b/>
                <w:bCs/>
                <w:spacing w:val="-4"/>
                <w:sz w:val="20"/>
                <w:szCs w:val="20"/>
                <w:lang w:val="it-IT"/>
              </w:rPr>
              <w:t>acción</w:t>
            </w:r>
            <w:proofErr w:type="spellEnd"/>
            <w:r w:rsidRPr="00AE3ACA">
              <w:rPr>
                <w:rFonts w:ascii="Calibri" w:eastAsia="Times New Roman" w:hAnsi="Calibri" w:cs="Calibri"/>
                <w:b/>
                <w:bCs/>
                <w:spacing w:val="-4"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AE3ACA">
              <w:rPr>
                <w:rFonts w:ascii="Calibri" w:eastAsia="Times New Roman" w:hAnsi="Calibri" w:cs="Calibri"/>
                <w:b/>
                <w:bCs/>
                <w:spacing w:val="-4"/>
                <w:sz w:val="20"/>
                <w:szCs w:val="20"/>
                <w:lang w:val="it-IT"/>
              </w:rPr>
              <w:t>integral</w:t>
            </w:r>
            <w:proofErr w:type="spellEnd"/>
          </w:p>
          <w:p w14:paraId="6572B1BA" w14:textId="77777777" w:rsidR="00B65716" w:rsidRPr="00843701" w:rsidRDefault="00B65716" w:rsidP="003342B7">
            <w:pPr>
              <w:pStyle w:val="Paragrafoelenco"/>
              <w:widowControl w:val="0"/>
              <w:tabs>
                <w:tab w:val="num" w:pos="567"/>
              </w:tabs>
              <w:spacing w:after="0" w:line="240" w:lineRule="auto"/>
              <w:ind w:left="0"/>
              <w:contextualSpacing w:val="0"/>
              <w:jc w:val="both"/>
              <w:rPr>
                <w:rFonts w:cs="Calibri"/>
                <w:spacing w:val="-3"/>
              </w:rPr>
            </w:pPr>
          </w:p>
          <w:p w14:paraId="7C190D99" w14:textId="77777777" w:rsidR="00B65716" w:rsidRPr="00AD7646" w:rsidRDefault="00B65716" w:rsidP="003342B7">
            <w:pPr>
              <w:spacing w:after="0" w:line="240" w:lineRule="auto"/>
              <w:ind w:left="-28" w:right="-23"/>
              <w:rPr>
                <w:rFonts w:eastAsia="Arial" w:cs="Calibri"/>
                <w:spacing w:val="-3"/>
                <w:sz w:val="20"/>
                <w:szCs w:val="20"/>
                <w:lang w:val="es-ES"/>
              </w:rPr>
            </w:pPr>
            <w:r w:rsidRPr="00AD7646">
              <w:rPr>
                <w:rFonts w:eastAsia="Arial" w:cs="Calibri"/>
                <w:spacing w:val="-3"/>
                <w:sz w:val="20"/>
                <w:szCs w:val="20"/>
                <w:lang w:val="es-ES"/>
              </w:rPr>
              <w:t>Controlador de acción integral apto para los sistemas de control continuo de lazo cerrado.</w:t>
            </w:r>
          </w:p>
          <w:p w14:paraId="682BAF66" w14:textId="77777777" w:rsidR="00B65716" w:rsidRPr="00B54872" w:rsidRDefault="00B65716" w:rsidP="003342B7">
            <w:pPr>
              <w:pStyle w:val="Body"/>
              <w:ind w:right="-23"/>
              <w:rPr>
                <w:rFonts w:ascii="Calibri" w:hAnsi="Calibri" w:cs="Calibri"/>
                <w:spacing w:val="-3"/>
                <w:sz w:val="20"/>
                <w:szCs w:val="20"/>
                <w:lang w:val="es-ES"/>
              </w:rPr>
            </w:pPr>
          </w:p>
          <w:p w14:paraId="6EF4CFF7" w14:textId="77777777" w:rsidR="00B65716" w:rsidRPr="00AE3ACA" w:rsidRDefault="00B65716" w:rsidP="003342B7">
            <w:pPr>
              <w:pStyle w:val="Paragrafoelenco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</w:rPr>
            </w:pPr>
            <w:proofErr w:type="spellStart"/>
            <w:r w:rsidRPr="00AE3ACA">
              <w:rPr>
                <w:rFonts w:cs="Calibri"/>
                <w:b/>
                <w:sz w:val="20"/>
                <w:szCs w:val="20"/>
              </w:rPr>
              <w:t>Características</w:t>
            </w:r>
            <w:proofErr w:type="spellEnd"/>
            <w:r w:rsidRPr="00AE3ACA">
              <w:rPr>
                <w:rFonts w:cs="Calibri"/>
                <w:b/>
                <w:sz w:val="20"/>
                <w:szCs w:val="20"/>
              </w:rPr>
              <w:t xml:space="preserve"> </w:t>
            </w:r>
            <w:proofErr w:type="spellStart"/>
            <w:r w:rsidRPr="00AE3ACA">
              <w:rPr>
                <w:rFonts w:cs="Calibri"/>
                <w:b/>
                <w:sz w:val="20"/>
                <w:szCs w:val="20"/>
              </w:rPr>
              <w:t>técnicas</w:t>
            </w:r>
            <w:proofErr w:type="spellEnd"/>
            <w:r w:rsidRPr="00AE3ACA">
              <w:rPr>
                <w:rFonts w:cs="Calibri"/>
                <w:b/>
                <w:sz w:val="20"/>
                <w:szCs w:val="20"/>
              </w:rPr>
              <w:t xml:space="preserve"> </w:t>
            </w:r>
          </w:p>
          <w:p w14:paraId="40DB36DC" w14:textId="77777777" w:rsidR="00B65716" w:rsidRDefault="00B65716" w:rsidP="003342B7">
            <w:pPr>
              <w:spacing w:after="0" w:line="240" w:lineRule="auto"/>
              <w:rPr>
                <w:rFonts w:cs="Calibri"/>
                <w:spacing w:val="-3"/>
                <w:sz w:val="20"/>
                <w:szCs w:val="20"/>
                <w:lang w:val="es-ES"/>
              </w:rPr>
            </w:pPr>
            <w:r w:rsidRPr="00051E3F">
              <w:rPr>
                <w:rFonts w:cs="Calibri"/>
                <w:spacing w:val="-3"/>
                <w:sz w:val="20"/>
                <w:szCs w:val="20"/>
                <w:lang w:val="es-ES"/>
              </w:rPr>
              <w:t>Alimentación</w:t>
            </w:r>
            <w:r w:rsidRPr="00AE3ACA">
              <w:rPr>
                <w:rFonts w:cs="Calibri"/>
                <w:spacing w:val="-3"/>
                <w:sz w:val="20"/>
                <w:szCs w:val="20"/>
              </w:rPr>
              <w:t>: +15 V; 0 V; -15 V</w:t>
            </w:r>
            <w:r w:rsidRPr="00AE3ACA">
              <w:rPr>
                <w:rFonts w:cs="Calibri"/>
                <w:spacing w:val="-3"/>
                <w:sz w:val="20"/>
                <w:szCs w:val="20"/>
              </w:rPr>
              <w:br/>
            </w:r>
            <w:r w:rsidRPr="00051E3F">
              <w:rPr>
                <w:rFonts w:cs="Calibri"/>
                <w:spacing w:val="-3"/>
                <w:sz w:val="20"/>
                <w:szCs w:val="20"/>
                <w:lang w:val="es-ES"/>
              </w:rPr>
              <w:t xml:space="preserve">Gama de </w:t>
            </w:r>
            <w:proofErr w:type="spellStart"/>
            <w:r w:rsidRPr="00AE3ACA">
              <w:rPr>
                <w:rFonts w:cs="Calibri"/>
                <w:spacing w:val="-3"/>
                <w:sz w:val="20"/>
                <w:szCs w:val="20"/>
              </w:rPr>
              <w:t>voltaje</w:t>
            </w:r>
            <w:proofErr w:type="spellEnd"/>
            <w:r w:rsidRPr="00AE3ACA">
              <w:rPr>
                <w:rFonts w:cs="Calibri"/>
                <w:spacing w:val="-3"/>
                <w:sz w:val="20"/>
                <w:szCs w:val="20"/>
              </w:rPr>
              <w:t xml:space="preserve"> </w:t>
            </w:r>
            <w:r w:rsidRPr="00051E3F">
              <w:rPr>
                <w:rFonts w:cs="Calibri"/>
                <w:spacing w:val="-3"/>
                <w:sz w:val="20"/>
                <w:szCs w:val="20"/>
                <w:lang w:val="es-ES"/>
              </w:rPr>
              <w:t>de la señal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t>: -10V, ..., +10V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br/>
              <w:t>Coeficiente de la acción integral KI = 0.1 .... 100 s-1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br/>
              <w:t>Regulación gr</w:t>
            </w:r>
            <w:r>
              <w:rPr>
                <w:rFonts w:cs="Calibri"/>
                <w:spacing w:val="-3"/>
                <w:sz w:val="20"/>
                <w:szCs w:val="20"/>
                <w:lang w:val="es-ES"/>
              </w:rPr>
              <w:t>uesa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t xml:space="preserve"> con interruptor de tres posiciones.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br/>
              <w:t>Regulación fina potenciométrica.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br/>
            </w:r>
            <w:r>
              <w:rPr>
                <w:rFonts w:cs="Calibri"/>
                <w:spacing w:val="-3"/>
                <w:sz w:val="20"/>
                <w:szCs w:val="20"/>
                <w:lang w:val="es-ES"/>
              </w:rPr>
              <w:t>E</w:t>
            </w:r>
            <w:r w:rsidRPr="00990D1D">
              <w:rPr>
                <w:rFonts w:cs="Calibri"/>
                <w:spacing w:val="-3"/>
                <w:sz w:val="20"/>
                <w:szCs w:val="20"/>
                <w:lang w:val="es-ES"/>
              </w:rPr>
              <w:t>ntrada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t xml:space="preserve"> reset de acción integral.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br/>
              <w:t xml:space="preserve">Desviador para inclusión / exclusión de acción integral. </w:t>
            </w:r>
          </w:p>
          <w:p w14:paraId="34D460C7" w14:textId="77777777" w:rsidR="00B65716" w:rsidRPr="00FA247F" w:rsidRDefault="00B65716" w:rsidP="003342B7">
            <w:pPr>
              <w:pStyle w:val="Paragrafoelenco"/>
              <w:widowControl w:val="0"/>
              <w:tabs>
                <w:tab w:val="num" w:pos="567"/>
              </w:tabs>
              <w:spacing w:after="0" w:line="240" w:lineRule="auto"/>
              <w:ind w:left="0"/>
              <w:contextualSpacing w:val="0"/>
              <w:jc w:val="both"/>
              <w:rPr>
                <w:rFonts w:cs="Calibri"/>
                <w:spacing w:val="-3"/>
                <w:lang w:val="en-US"/>
              </w:rPr>
            </w:pP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t xml:space="preserve">Led indicador de </w:t>
            </w:r>
            <w:r>
              <w:rPr>
                <w:rFonts w:cs="Calibri"/>
                <w:spacing w:val="-3"/>
                <w:sz w:val="20"/>
                <w:szCs w:val="20"/>
                <w:lang w:val="es-ES"/>
              </w:rPr>
              <w:t>superación de rango</w:t>
            </w:r>
            <w:r w:rsidRPr="001E056E">
              <w:rPr>
                <w:rFonts w:cs="Calibri"/>
                <w:spacing w:val="-3"/>
                <w:sz w:val="20"/>
                <w:szCs w:val="20"/>
                <w:lang w:val="es-ES"/>
              </w:rPr>
              <w:t>.</w:t>
            </w:r>
          </w:p>
        </w:tc>
        <w:tc>
          <w:tcPr>
            <w:tcW w:w="190" w:type="pct"/>
          </w:tcPr>
          <w:p w14:paraId="52917760" w14:textId="77777777" w:rsidR="00B65716" w:rsidRPr="00FA247F" w:rsidRDefault="00B65716" w:rsidP="003342B7">
            <w:pPr>
              <w:pStyle w:val="Paragrafoelenco"/>
              <w:widowControl w:val="0"/>
              <w:tabs>
                <w:tab w:val="num" w:pos="567"/>
              </w:tabs>
              <w:spacing w:after="0" w:line="240" w:lineRule="auto"/>
              <w:ind w:left="0"/>
              <w:contextualSpacing w:val="0"/>
              <w:jc w:val="both"/>
              <w:rPr>
                <w:rFonts w:cs="Calibri"/>
                <w:spacing w:val="-3"/>
                <w:lang w:val="en-US"/>
              </w:rPr>
            </w:pPr>
          </w:p>
        </w:tc>
        <w:tc>
          <w:tcPr>
            <w:tcW w:w="2447" w:type="pct"/>
            <w:shd w:val="clear" w:color="auto" w:fill="D9D9D9"/>
          </w:tcPr>
          <w:p w14:paraId="319D89D9" w14:textId="77777777" w:rsidR="00B65716" w:rsidRPr="00082E97" w:rsidRDefault="00B65716" w:rsidP="003342B7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fr-FR"/>
              </w:rPr>
            </w:pPr>
            <w:r w:rsidRPr="00082E97">
              <w:rPr>
                <w:rFonts w:eastAsia="Times New Roman" w:cs="Calibri"/>
                <w:b/>
                <w:bCs/>
                <w:spacing w:val="-4"/>
                <w:sz w:val="20"/>
                <w:szCs w:val="20"/>
                <w:lang w:val="fr-FR"/>
              </w:rPr>
              <w:t>Elément avec action intégrale</w:t>
            </w:r>
          </w:p>
          <w:p w14:paraId="03BE19DC" w14:textId="77777777" w:rsidR="00B65716" w:rsidRPr="00AE3ACA" w:rsidRDefault="00B65716" w:rsidP="003342B7">
            <w:pPr>
              <w:pStyle w:val="Paragrafoelenco"/>
              <w:widowControl w:val="0"/>
              <w:tabs>
                <w:tab w:val="num" w:pos="567"/>
              </w:tabs>
              <w:spacing w:after="0" w:line="240" w:lineRule="auto"/>
              <w:ind w:left="0"/>
              <w:contextualSpacing w:val="0"/>
              <w:jc w:val="center"/>
              <w:rPr>
                <w:rFonts w:cs="Calibri"/>
                <w:spacing w:val="-3"/>
                <w:lang w:val="fr-FR"/>
              </w:rPr>
            </w:pPr>
          </w:p>
          <w:p w14:paraId="2EF2C019" w14:textId="77777777" w:rsidR="00B65716" w:rsidRPr="00082E97" w:rsidRDefault="00B65716" w:rsidP="003342B7">
            <w:pPr>
              <w:pStyle w:val="Body"/>
              <w:ind w:right="37"/>
              <w:rPr>
                <w:rFonts w:ascii="Calibri" w:eastAsia="Calibri" w:hAnsi="Calibri" w:cs="Calibri"/>
                <w:spacing w:val="-3"/>
                <w:sz w:val="20"/>
                <w:szCs w:val="20"/>
                <w:lang w:val="fr-FR"/>
              </w:rPr>
            </w:pPr>
            <w:r w:rsidRPr="00082E97">
              <w:rPr>
                <w:rFonts w:ascii="Calibri" w:eastAsia="Calibri" w:hAnsi="Calibri" w:cs="Calibri"/>
                <w:spacing w:val="-3"/>
                <w:sz w:val="20"/>
                <w:szCs w:val="20"/>
                <w:lang w:val="fr-FR"/>
              </w:rPr>
              <w:t>Contrôleur avec action intégrale apte aux systèmes de contrôle continu à boucle fermé.</w:t>
            </w:r>
          </w:p>
          <w:p w14:paraId="31C05B3F" w14:textId="77777777" w:rsidR="00B65716" w:rsidRPr="003211F7" w:rsidRDefault="00B65716" w:rsidP="003342B7">
            <w:pPr>
              <w:pStyle w:val="Paragrafoelenco"/>
              <w:widowControl w:val="0"/>
              <w:tabs>
                <w:tab w:val="num" w:pos="567"/>
              </w:tabs>
              <w:spacing w:after="0" w:line="240" w:lineRule="auto"/>
              <w:ind w:left="0"/>
              <w:contextualSpacing w:val="0"/>
              <w:jc w:val="both"/>
              <w:rPr>
                <w:rFonts w:cs="Calibri"/>
                <w:spacing w:val="-3"/>
                <w:lang w:val="fr-FR"/>
              </w:rPr>
            </w:pPr>
          </w:p>
          <w:p w14:paraId="3B794366" w14:textId="77777777" w:rsidR="00B65716" w:rsidRPr="00082E97" w:rsidRDefault="00B65716" w:rsidP="003342B7">
            <w:pPr>
              <w:spacing w:after="0" w:line="240" w:lineRule="auto"/>
              <w:ind w:right="37"/>
              <w:rPr>
                <w:rFonts w:cs="Calibri"/>
                <w:spacing w:val="-3"/>
                <w:sz w:val="20"/>
                <w:szCs w:val="20"/>
                <w:lang w:val="fr-FR"/>
              </w:rPr>
            </w:pPr>
            <w:r w:rsidRPr="00082E97">
              <w:rPr>
                <w:rFonts w:cs="Calibri"/>
                <w:b/>
                <w:sz w:val="20"/>
                <w:szCs w:val="20"/>
                <w:lang w:val="fr-FR"/>
              </w:rPr>
              <w:t>Caractéristiques techniques</w:t>
            </w: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 xml:space="preserve"> </w:t>
            </w:r>
          </w:p>
          <w:p w14:paraId="361B6CC8" w14:textId="77777777" w:rsidR="00B65716" w:rsidRPr="00082E97" w:rsidRDefault="00B65716" w:rsidP="003342B7">
            <w:pPr>
              <w:spacing w:after="0" w:line="240" w:lineRule="auto"/>
              <w:rPr>
                <w:rFonts w:cs="Calibri"/>
                <w:spacing w:val="-3"/>
                <w:sz w:val="20"/>
                <w:szCs w:val="20"/>
                <w:lang w:val="fr-FR"/>
              </w:rPr>
            </w:pPr>
            <w:proofErr w:type="gramStart"/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>Alimentation:</w:t>
            </w:r>
            <w:proofErr w:type="gramEnd"/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 xml:space="preserve"> +15 V; 0 V; -15 V</w:t>
            </w: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br/>
              <w:t>Gamme de tension du signal: -10V, ..., +10V</w:t>
            </w: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br/>
              <w:t>Coefficient de l'action intégrale KI = 0.1 .... 100 s-1</w:t>
            </w: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br/>
              <w:t>Régulation grosse avec interrupteur à trois positions.</w:t>
            </w:r>
          </w:p>
          <w:p w14:paraId="55290E7F" w14:textId="77777777" w:rsidR="00B65716" w:rsidRPr="00082E97" w:rsidRDefault="00B65716" w:rsidP="003342B7">
            <w:pPr>
              <w:spacing w:after="0" w:line="240" w:lineRule="auto"/>
              <w:rPr>
                <w:rFonts w:cs="Calibri"/>
                <w:spacing w:val="-3"/>
                <w:sz w:val="20"/>
                <w:szCs w:val="20"/>
                <w:lang w:val="fr-FR"/>
              </w:rPr>
            </w:pP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 xml:space="preserve">Régulation fine </w:t>
            </w:r>
            <w:r>
              <w:rPr>
                <w:rFonts w:cs="Calibri"/>
                <w:spacing w:val="-3"/>
                <w:sz w:val="20"/>
                <w:szCs w:val="20"/>
                <w:lang w:val="fr-FR"/>
              </w:rPr>
              <w:t xml:space="preserve">par </w:t>
            </w: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>potentiomètre.</w:t>
            </w:r>
          </w:p>
          <w:p w14:paraId="231DEFD0" w14:textId="77777777" w:rsidR="00B65716" w:rsidRPr="00082E97" w:rsidRDefault="00B65716" w:rsidP="003342B7">
            <w:pPr>
              <w:spacing w:after="0" w:line="240" w:lineRule="auto"/>
              <w:rPr>
                <w:rFonts w:cs="Calibri"/>
                <w:spacing w:val="-3"/>
                <w:sz w:val="20"/>
                <w:szCs w:val="20"/>
                <w:lang w:val="fr-FR"/>
              </w:rPr>
            </w:pP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>Initialisation de l’action intégrale.</w:t>
            </w:r>
          </w:p>
          <w:p w14:paraId="4E85B197" w14:textId="77777777" w:rsidR="00B65716" w:rsidRPr="00082E97" w:rsidRDefault="00B65716" w:rsidP="003342B7">
            <w:pPr>
              <w:spacing w:after="0" w:line="240" w:lineRule="auto"/>
              <w:rPr>
                <w:rFonts w:cs="Calibri"/>
                <w:spacing w:val="-3"/>
                <w:sz w:val="20"/>
                <w:szCs w:val="20"/>
                <w:lang w:val="fr-FR"/>
              </w:rPr>
            </w:pP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 xml:space="preserve">Déviateur </w:t>
            </w:r>
            <w:proofErr w:type="gramStart"/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>pour  inclusion</w:t>
            </w:r>
            <w:proofErr w:type="gramEnd"/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>/exclusion de l'action intégrale.</w:t>
            </w:r>
          </w:p>
          <w:p w14:paraId="79FABC14" w14:textId="77777777" w:rsidR="00B65716" w:rsidRPr="00082E97" w:rsidRDefault="00B65716" w:rsidP="003342B7">
            <w:pPr>
              <w:spacing w:after="0" w:line="240" w:lineRule="auto"/>
              <w:rPr>
                <w:rFonts w:cs="Calibri"/>
                <w:spacing w:val="-3"/>
                <w:sz w:val="20"/>
                <w:szCs w:val="20"/>
                <w:lang w:val="fr-FR"/>
              </w:rPr>
            </w:pPr>
            <w:proofErr w:type="gramStart"/>
            <w:r>
              <w:rPr>
                <w:rFonts w:cs="Calibri"/>
                <w:spacing w:val="-3"/>
                <w:sz w:val="20"/>
                <w:szCs w:val="20"/>
                <w:lang w:val="fr-FR"/>
              </w:rPr>
              <w:t>LED</w:t>
            </w:r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 xml:space="preserve">  indicateur</w:t>
            </w:r>
            <w:proofErr w:type="gramEnd"/>
            <w:r w:rsidRPr="00082E97">
              <w:rPr>
                <w:rFonts w:cs="Calibri"/>
                <w:spacing w:val="-3"/>
                <w:sz w:val="20"/>
                <w:szCs w:val="20"/>
                <w:lang w:val="fr-FR"/>
              </w:rPr>
              <w:t xml:space="preserve"> de dépassement de portée.</w:t>
            </w:r>
          </w:p>
          <w:p w14:paraId="230E3D62" w14:textId="77777777" w:rsidR="00B65716" w:rsidRPr="003211F7" w:rsidRDefault="00B65716" w:rsidP="003342B7">
            <w:pPr>
              <w:pStyle w:val="Paragrafoelenco"/>
              <w:widowControl w:val="0"/>
              <w:tabs>
                <w:tab w:val="num" w:pos="567"/>
              </w:tabs>
              <w:spacing w:after="0" w:line="240" w:lineRule="auto"/>
              <w:ind w:left="0"/>
              <w:contextualSpacing w:val="0"/>
              <w:jc w:val="both"/>
              <w:rPr>
                <w:rFonts w:cs="Calibri"/>
                <w:spacing w:val="-3"/>
                <w:sz w:val="20"/>
                <w:szCs w:val="20"/>
                <w:lang w:val="fr-FR"/>
              </w:rPr>
            </w:pPr>
          </w:p>
        </w:tc>
      </w:tr>
    </w:tbl>
    <w:p w14:paraId="149A8286" w14:textId="77777777" w:rsidR="00980C9F" w:rsidRPr="007040A2" w:rsidRDefault="00980C9F" w:rsidP="007040A2"/>
    <w:sectPr w:rsidR="00980C9F" w:rsidRPr="007040A2" w:rsidSect="00E242BD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10EBB6" w14:textId="77777777" w:rsidR="00AE7727" w:rsidRDefault="00AE7727" w:rsidP="00FA5EA9">
      <w:pPr>
        <w:spacing w:after="0" w:line="240" w:lineRule="auto"/>
      </w:pPr>
      <w:r>
        <w:separator/>
      </w:r>
    </w:p>
  </w:endnote>
  <w:endnote w:type="continuationSeparator" w:id="0">
    <w:p w14:paraId="44EF6880" w14:textId="77777777" w:rsidR="00AE7727" w:rsidRDefault="00AE7727" w:rsidP="00FA5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C85DF" w14:textId="27A65831" w:rsidR="001D6243" w:rsidRDefault="004A575E" w:rsidP="007623E3">
    <w:pPr>
      <w:pStyle w:val="Pidipagina"/>
      <w:tabs>
        <w:tab w:val="clear" w:pos="9638"/>
        <w:tab w:val="right" w:pos="9639"/>
      </w:tabs>
      <w:ind w:left="-1134" w:right="-1134"/>
    </w:pPr>
    <w:r>
      <w:rPr>
        <w:noProof/>
      </w:rPr>
      <w:drawing>
        <wp:inline distT="0" distB="0" distL="0" distR="0" wp14:anchorId="4E5611D2" wp14:editId="7BCDF7BF">
          <wp:extent cx="7667625" cy="361950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6762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11A3E" w14:textId="77777777" w:rsidR="00AE7727" w:rsidRDefault="00AE7727" w:rsidP="00FA5EA9">
      <w:pPr>
        <w:spacing w:after="0" w:line="240" w:lineRule="auto"/>
      </w:pPr>
      <w:r>
        <w:separator/>
      </w:r>
    </w:p>
  </w:footnote>
  <w:footnote w:type="continuationSeparator" w:id="0">
    <w:p w14:paraId="76A3AD3C" w14:textId="77777777" w:rsidR="00AE7727" w:rsidRDefault="00AE7727" w:rsidP="00FA5E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4A0" w:firstRow="1" w:lastRow="0" w:firstColumn="1" w:lastColumn="0" w:noHBand="0" w:noVBand="1"/>
    </w:tblPr>
    <w:tblGrid>
      <w:gridCol w:w="768"/>
      <w:gridCol w:w="3774"/>
      <w:gridCol w:w="278"/>
      <w:gridCol w:w="3927"/>
      <w:gridCol w:w="891"/>
    </w:tblGrid>
    <w:tr w:rsidR="00440F87" w:rsidRPr="00D75DEC" w14:paraId="307766F3" w14:textId="77777777" w:rsidTr="00D75DEC">
      <w:trPr>
        <w:trHeight w:hRule="exact" w:val="295"/>
      </w:trPr>
      <w:tc>
        <w:tcPr>
          <w:tcW w:w="398" w:type="pct"/>
          <w:vMerge w:val="restart"/>
        </w:tcPr>
        <w:p w14:paraId="043B7ECC" w14:textId="77777777" w:rsidR="00440F87" w:rsidRPr="00D75DEC" w:rsidRDefault="00440F87" w:rsidP="00440F87">
          <w:pPr>
            <w:pStyle w:val="Intestazione"/>
            <w:rPr>
              <w:b/>
              <w:sz w:val="44"/>
              <w:szCs w:val="44"/>
            </w:rPr>
          </w:pPr>
        </w:p>
      </w:tc>
      <w:tc>
        <w:tcPr>
          <w:tcW w:w="1958" w:type="pct"/>
          <w:vAlign w:val="bottom"/>
        </w:tcPr>
        <w:p w14:paraId="797C04D7" w14:textId="77777777" w:rsidR="00440F87" w:rsidRPr="00D75DEC" w:rsidRDefault="00440F87" w:rsidP="00D75DEC">
          <w:pPr>
            <w:pStyle w:val="Intestazione"/>
            <w:jc w:val="right"/>
            <w:rPr>
              <w:b/>
              <w:sz w:val="44"/>
              <w:szCs w:val="44"/>
            </w:rPr>
          </w:pPr>
        </w:p>
      </w:tc>
      <w:tc>
        <w:tcPr>
          <w:tcW w:w="144" w:type="pct"/>
          <w:vAlign w:val="bottom"/>
        </w:tcPr>
        <w:p w14:paraId="25D296CE" w14:textId="77777777" w:rsidR="00440F87" w:rsidRPr="00D75DEC" w:rsidRDefault="00440F87" w:rsidP="00440F87">
          <w:pPr>
            <w:pStyle w:val="Intestazione"/>
            <w:rPr>
              <w:b/>
              <w:sz w:val="20"/>
              <w:szCs w:val="20"/>
            </w:rPr>
          </w:pPr>
        </w:p>
      </w:tc>
      <w:tc>
        <w:tcPr>
          <w:tcW w:w="2037" w:type="pct"/>
          <w:vAlign w:val="bottom"/>
        </w:tcPr>
        <w:p w14:paraId="1AF0297D" w14:textId="77777777" w:rsidR="00440F87" w:rsidRPr="00D75DEC" w:rsidRDefault="00440F87" w:rsidP="00440F87">
          <w:pPr>
            <w:pStyle w:val="Intestazione"/>
            <w:rPr>
              <w:b/>
              <w:sz w:val="18"/>
              <w:szCs w:val="18"/>
            </w:rPr>
          </w:pPr>
        </w:p>
      </w:tc>
      <w:tc>
        <w:tcPr>
          <w:tcW w:w="462" w:type="pct"/>
          <w:vMerge w:val="restart"/>
        </w:tcPr>
        <w:p w14:paraId="0A747349" w14:textId="4A84AA18" w:rsidR="00440F87" w:rsidRPr="00D75DEC" w:rsidRDefault="004A575E" w:rsidP="00440F87">
          <w:pPr>
            <w:pStyle w:val="Intestazione"/>
            <w:rPr>
              <w:b/>
              <w:sz w:val="44"/>
              <w:szCs w:val="44"/>
            </w:rPr>
          </w:pPr>
          <w:r w:rsidRPr="00D75DEC">
            <w:rPr>
              <w:b/>
              <w:noProof/>
              <w:sz w:val="44"/>
              <w:szCs w:val="44"/>
            </w:rPr>
            <w:drawing>
              <wp:anchor distT="0" distB="0" distL="114300" distR="114300" simplePos="0" relativeHeight="251653632" behindDoc="0" locked="0" layoutInCell="1" allowOverlap="1" wp14:anchorId="2BEE641B" wp14:editId="28C1D9FF">
                <wp:simplePos x="0" y="0"/>
                <wp:positionH relativeFrom="column">
                  <wp:posOffset>5552440</wp:posOffset>
                </wp:positionH>
                <wp:positionV relativeFrom="paragraph">
                  <wp:posOffset>-306070</wp:posOffset>
                </wp:positionV>
                <wp:extent cx="916305" cy="925195"/>
                <wp:effectExtent l="0" t="0" r="0" b="0"/>
                <wp:wrapNone/>
                <wp:docPr id="26" name="Immagine 2" descr="Logo DL 6x6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go DL 6x6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6305" cy="925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D75DEC">
            <w:rPr>
              <w:b/>
              <w:noProof/>
              <w:sz w:val="44"/>
              <w:szCs w:val="44"/>
            </w:rPr>
            <w:drawing>
              <wp:anchor distT="0" distB="0" distL="114300" distR="114300" simplePos="0" relativeHeight="251654656" behindDoc="0" locked="0" layoutInCell="1" allowOverlap="1" wp14:anchorId="73832078" wp14:editId="4AA589D2">
                <wp:simplePos x="0" y="0"/>
                <wp:positionH relativeFrom="column">
                  <wp:posOffset>5552440</wp:posOffset>
                </wp:positionH>
                <wp:positionV relativeFrom="paragraph">
                  <wp:posOffset>-306070</wp:posOffset>
                </wp:positionV>
                <wp:extent cx="916305" cy="925195"/>
                <wp:effectExtent l="0" t="0" r="0" b="0"/>
                <wp:wrapNone/>
                <wp:docPr id="27" name="Immagine 2" descr="Logo DL 6x6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go DL 6x6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6305" cy="925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D75DEC">
            <w:rPr>
              <w:b/>
              <w:noProof/>
              <w:sz w:val="44"/>
              <w:szCs w:val="44"/>
            </w:rPr>
            <w:drawing>
              <wp:anchor distT="0" distB="0" distL="114300" distR="114300" simplePos="0" relativeHeight="251655680" behindDoc="0" locked="0" layoutInCell="1" allowOverlap="1" wp14:anchorId="0881926F" wp14:editId="1649E94B">
                <wp:simplePos x="0" y="0"/>
                <wp:positionH relativeFrom="column">
                  <wp:posOffset>5552440</wp:posOffset>
                </wp:positionH>
                <wp:positionV relativeFrom="paragraph">
                  <wp:posOffset>-306070</wp:posOffset>
                </wp:positionV>
                <wp:extent cx="916305" cy="925195"/>
                <wp:effectExtent l="0" t="0" r="0" b="0"/>
                <wp:wrapNone/>
                <wp:docPr id="28" name="Immagine 2" descr="Logo DL 6x6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go DL 6x6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6305" cy="925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D75DEC">
            <w:rPr>
              <w:b/>
              <w:noProof/>
              <w:sz w:val="44"/>
              <w:szCs w:val="44"/>
            </w:rPr>
            <w:drawing>
              <wp:anchor distT="0" distB="0" distL="114300" distR="114300" simplePos="0" relativeHeight="251656704" behindDoc="0" locked="0" layoutInCell="1" allowOverlap="1" wp14:anchorId="6DDB6318" wp14:editId="2985DFEB">
                <wp:simplePos x="0" y="0"/>
                <wp:positionH relativeFrom="column">
                  <wp:posOffset>5552440</wp:posOffset>
                </wp:positionH>
                <wp:positionV relativeFrom="paragraph">
                  <wp:posOffset>-306070</wp:posOffset>
                </wp:positionV>
                <wp:extent cx="916305" cy="925195"/>
                <wp:effectExtent l="0" t="0" r="0" b="0"/>
                <wp:wrapNone/>
                <wp:docPr id="29" name="Immagine 2" descr="Logo DL 6x6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go DL 6x6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6305" cy="925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D75DEC">
            <w:rPr>
              <w:b/>
              <w:noProof/>
              <w:sz w:val="44"/>
              <w:szCs w:val="44"/>
            </w:rPr>
            <w:drawing>
              <wp:anchor distT="0" distB="0" distL="114300" distR="114300" simplePos="0" relativeHeight="251657728" behindDoc="0" locked="0" layoutInCell="1" allowOverlap="1" wp14:anchorId="14758775" wp14:editId="46526D89">
                <wp:simplePos x="0" y="0"/>
                <wp:positionH relativeFrom="column">
                  <wp:posOffset>5552440</wp:posOffset>
                </wp:positionH>
                <wp:positionV relativeFrom="paragraph">
                  <wp:posOffset>-306070</wp:posOffset>
                </wp:positionV>
                <wp:extent cx="916305" cy="925195"/>
                <wp:effectExtent l="0" t="0" r="0" b="0"/>
                <wp:wrapNone/>
                <wp:docPr id="30" name="Immagine 2" descr="Logo DL 6x6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go DL 6x6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6305" cy="925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D75DEC">
            <w:rPr>
              <w:b/>
              <w:noProof/>
              <w:sz w:val="44"/>
              <w:szCs w:val="44"/>
            </w:rPr>
            <w:drawing>
              <wp:anchor distT="0" distB="0" distL="114300" distR="114300" simplePos="0" relativeHeight="251658752" behindDoc="0" locked="0" layoutInCell="1" allowOverlap="1" wp14:anchorId="7BDA512B" wp14:editId="6D16B2E6">
                <wp:simplePos x="0" y="0"/>
                <wp:positionH relativeFrom="column">
                  <wp:posOffset>5552440</wp:posOffset>
                </wp:positionH>
                <wp:positionV relativeFrom="paragraph">
                  <wp:posOffset>-306070</wp:posOffset>
                </wp:positionV>
                <wp:extent cx="916305" cy="925195"/>
                <wp:effectExtent l="0" t="0" r="0" b="0"/>
                <wp:wrapNone/>
                <wp:docPr id="31" name="Immagine 2" descr="Logo DL 6x6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go DL 6x6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6305" cy="925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D75DEC">
            <w:rPr>
              <w:b/>
              <w:noProof/>
              <w:sz w:val="44"/>
              <w:szCs w:val="44"/>
            </w:rPr>
            <w:drawing>
              <wp:anchor distT="0" distB="0" distL="114300" distR="114300" simplePos="0" relativeHeight="251659776" behindDoc="0" locked="0" layoutInCell="1" allowOverlap="1" wp14:anchorId="0168CB45" wp14:editId="61C56EDC">
                <wp:simplePos x="0" y="0"/>
                <wp:positionH relativeFrom="column">
                  <wp:posOffset>5552440</wp:posOffset>
                </wp:positionH>
                <wp:positionV relativeFrom="paragraph">
                  <wp:posOffset>-306070</wp:posOffset>
                </wp:positionV>
                <wp:extent cx="916305" cy="925195"/>
                <wp:effectExtent l="0" t="0" r="0" b="0"/>
                <wp:wrapNone/>
                <wp:docPr id="32" name="Immagine 2" descr="Logo DL 6x6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go DL 6x6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6305" cy="925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D75DEC">
            <w:rPr>
              <w:b/>
              <w:noProof/>
              <w:sz w:val="44"/>
              <w:szCs w:val="44"/>
            </w:rPr>
            <w:drawing>
              <wp:anchor distT="0" distB="0" distL="114300" distR="114300" simplePos="0" relativeHeight="251660800" behindDoc="0" locked="0" layoutInCell="1" allowOverlap="1" wp14:anchorId="2C4AD83B" wp14:editId="6328695E">
                <wp:simplePos x="0" y="0"/>
                <wp:positionH relativeFrom="column">
                  <wp:posOffset>5552440</wp:posOffset>
                </wp:positionH>
                <wp:positionV relativeFrom="paragraph">
                  <wp:posOffset>-306070</wp:posOffset>
                </wp:positionV>
                <wp:extent cx="916305" cy="925195"/>
                <wp:effectExtent l="0" t="0" r="0" b="0"/>
                <wp:wrapNone/>
                <wp:docPr id="33" name="Immagine 2" descr="Logo DL 6x6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go DL 6x6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6305" cy="925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440F87" w:rsidRPr="00D75DEC" w14:paraId="45D27303" w14:textId="77777777" w:rsidTr="00D75DEC">
      <w:trPr>
        <w:trHeight w:hRule="exact" w:val="295"/>
      </w:trPr>
      <w:tc>
        <w:tcPr>
          <w:tcW w:w="398" w:type="pct"/>
          <w:vMerge/>
        </w:tcPr>
        <w:p w14:paraId="6FB5514A" w14:textId="77777777" w:rsidR="00440F87" w:rsidRPr="00D75DEC" w:rsidRDefault="00440F87" w:rsidP="00440F87">
          <w:pPr>
            <w:pStyle w:val="Intestazione"/>
            <w:rPr>
              <w:b/>
              <w:sz w:val="44"/>
              <w:szCs w:val="44"/>
            </w:rPr>
          </w:pPr>
        </w:p>
      </w:tc>
      <w:tc>
        <w:tcPr>
          <w:tcW w:w="1958" w:type="pct"/>
        </w:tcPr>
        <w:p w14:paraId="19FC7BFF" w14:textId="77777777" w:rsidR="00440F87" w:rsidRPr="00D75DEC" w:rsidRDefault="00440F87" w:rsidP="00D75DEC">
          <w:pPr>
            <w:pStyle w:val="Intestazione"/>
            <w:jc w:val="right"/>
            <w:rPr>
              <w:b/>
              <w:sz w:val="18"/>
              <w:szCs w:val="18"/>
            </w:rPr>
          </w:pPr>
        </w:p>
      </w:tc>
      <w:tc>
        <w:tcPr>
          <w:tcW w:w="144" w:type="pct"/>
        </w:tcPr>
        <w:p w14:paraId="062D9FB6" w14:textId="77777777" w:rsidR="00440F87" w:rsidRPr="00D75DEC" w:rsidRDefault="00440F87" w:rsidP="00440F87">
          <w:pPr>
            <w:pStyle w:val="Intestazione"/>
            <w:rPr>
              <w:b/>
              <w:sz w:val="20"/>
              <w:szCs w:val="20"/>
            </w:rPr>
          </w:pPr>
        </w:p>
      </w:tc>
      <w:tc>
        <w:tcPr>
          <w:tcW w:w="2037" w:type="pct"/>
        </w:tcPr>
        <w:p w14:paraId="1F54B3D4" w14:textId="77777777" w:rsidR="00440F87" w:rsidRPr="00D75DEC" w:rsidRDefault="00440F87" w:rsidP="00440F87">
          <w:pPr>
            <w:pStyle w:val="Intestazione"/>
            <w:rPr>
              <w:b/>
              <w:sz w:val="18"/>
              <w:szCs w:val="18"/>
            </w:rPr>
          </w:pPr>
        </w:p>
      </w:tc>
      <w:tc>
        <w:tcPr>
          <w:tcW w:w="462" w:type="pct"/>
          <w:vMerge/>
        </w:tcPr>
        <w:p w14:paraId="0F839406" w14:textId="77777777" w:rsidR="00440F87" w:rsidRPr="00D75DEC" w:rsidRDefault="00440F87" w:rsidP="00440F87">
          <w:pPr>
            <w:pStyle w:val="Intestazione"/>
            <w:rPr>
              <w:b/>
              <w:sz w:val="44"/>
              <w:szCs w:val="44"/>
            </w:rPr>
          </w:pPr>
        </w:p>
      </w:tc>
    </w:tr>
  </w:tbl>
  <w:p w14:paraId="359302D9" w14:textId="5E7E2798" w:rsidR="001D6243" w:rsidRDefault="00D963A6" w:rsidP="00440F87">
    <w:pPr>
      <w:pStyle w:val="Intestazione"/>
      <w:rPr>
        <w:b/>
        <w:sz w:val="44"/>
        <w:szCs w:val="44"/>
      </w:rPr>
    </w:pPr>
    <w:r w:rsidRPr="00D75DEC">
      <w:rPr>
        <w:b/>
        <w:noProof/>
        <w:sz w:val="44"/>
        <w:szCs w:val="44"/>
        <w:lang w:eastAsia="it-IT"/>
      </w:rPr>
      <w:drawing>
        <wp:anchor distT="0" distB="0" distL="114300" distR="114300" simplePos="0" relativeHeight="251661824" behindDoc="0" locked="0" layoutInCell="1" allowOverlap="1" wp14:anchorId="7975814D" wp14:editId="21E26A94">
          <wp:simplePos x="0" y="0"/>
          <wp:positionH relativeFrom="column">
            <wp:posOffset>5680710</wp:posOffset>
          </wp:positionH>
          <wp:positionV relativeFrom="paragraph">
            <wp:posOffset>-428625</wp:posOffset>
          </wp:positionV>
          <wp:extent cx="815975" cy="736600"/>
          <wp:effectExtent l="0" t="0" r="0" b="6350"/>
          <wp:wrapNone/>
          <wp:docPr id="34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Immagin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15975" cy="736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3299" type="#_x0000_t75" style="width:28.5pt;height:27pt" o:bullet="t">
        <v:imagedata r:id="rId1" o:title="AUTOMAZIONE"/>
      </v:shape>
    </w:pict>
  </w:numPicBullet>
  <w:abstractNum w:abstractNumId="0" w15:restartNumberingAfterBreak="0">
    <w:nsid w:val="01FF3FF9"/>
    <w:multiLevelType w:val="hybridMultilevel"/>
    <w:tmpl w:val="E1D684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01E36"/>
    <w:multiLevelType w:val="hybridMultilevel"/>
    <w:tmpl w:val="5CA0FDC6"/>
    <w:lvl w:ilvl="0" w:tplc="2C54E708">
      <w:start w:val="1"/>
      <w:numFmt w:val="bullet"/>
      <w:lvlText w:val="-"/>
      <w:lvlJc w:val="left"/>
      <w:pPr>
        <w:ind w:hanging="173"/>
      </w:pPr>
      <w:rPr>
        <w:rFonts w:ascii="Times New Roman" w:eastAsia="Times New Roman" w:hAnsi="Times New Roman" w:hint="default"/>
        <w:i/>
        <w:sz w:val="22"/>
        <w:szCs w:val="22"/>
      </w:rPr>
    </w:lvl>
    <w:lvl w:ilvl="1" w:tplc="DADCE888">
      <w:start w:val="1"/>
      <w:numFmt w:val="bullet"/>
      <w:lvlText w:val="-"/>
      <w:lvlJc w:val="left"/>
      <w:pPr>
        <w:ind w:hanging="173"/>
      </w:pPr>
      <w:rPr>
        <w:rFonts w:ascii="Times New Roman" w:eastAsia="Times New Roman" w:hAnsi="Times New Roman" w:hint="default"/>
        <w:i/>
        <w:sz w:val="22"/>
        <w:szCs w:val="22"/>
      </w:rPr>
    </w:lvl>
    <w:lvl w:ilvl="2" w:tplc="405A4898">
      <w:start w:val="1"/>
      <w:numFmt w:val="bullet"/>
      <w:lvlText w:val="•"/>
      <w:lvlJc w:val="left"/>
      <w:rPr>
        <w:rFonts w:hint="default"/>
      </w:rPr>
    </w:lvl>
    <w:lvl w:ilvl="3" w:tplc="5E7C1364">
      <w:start w:val="1"/>
      <w:numFmt w:val="bullet"/>
      <w:lvlText w:val="•"/>
      <w:lvlJc w:val="left"/>
      <w:rPr>
        <w:rFonts w:hint="default"/>
      </w:rPr>
    </w:lvl>
    <w:lvl w:ilvl="4" w:tplc="3508E00A">
      <w:start w:val="1"/>
      <w:numFmt w:val="bullet"/>
      <w:lvlText w:val="•"/>
      <w:lvlJc w:val="left"/>
      <w:rPr>
        <w:rFonts w:hint="default"/>
      </w:rPr>
    </w:lvl>
    <w:lvl w:ilvl="5" w:tplc="A2308BEC">
      <w:start w:val="1"/>
      <w:numFmt w:val="bullet"/>
      <w:lvlText w:val="•"/>
      <w:lvlJc w:val="left"/>
      <w:rPr>
        <w:rFonts w:hint="default"/>
      </w:rPr>
    </w:lvl>
    <w:lvl w:ilvl="6" w:tplc="68DC1A90">
      <w:start w:val="1"/>
      <w:numFmt w:val="bullet"/>
      <w:lvlText w:val="•"/>
      <w:lvlJc w:val="left"/>
      <w:rPr>
        <w:rFonts w:hint="default"/>
      </w:rPr>
    </w:lvl>
    <w:lvl w:ilvl="7" w:tplc="6158F3C4">
      <w:start w:val="1"/>
      <w:numFmt w:val="bullet"/>
      <w:lvlText w:val="•"/>
      <w:lvlJc w:val="left"/>
      <w:rPr>
        <w:rFonts w:hint="default"/>
      </w:rPr>
    </w:lvl>
    <w:lvl w:ilvl="8" w:tplc="4724AB84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0586272E"/>
    <w:multiLevelType w:val="hybridMultilevel"/>
    <w:tmpl w:val="6D3E51CE"/>
    <w:lvl w:ilvl="0" w:tplc="0410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7A3281A"/>
    <w:multiLevelType w:val="hybridMultilevel"/>
    <w:tmpl w:val="31D4FB24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0A312F06"/>
    <w:multiLevelType w:val="hybridMultilevel"/>
    <w:tmpl w:val="5DCCD3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7C252A"/>
    <w:multiLevelType w:val="hybridMultilevel"/>
    <w:tmpl w:val="FDAEB8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E02608"/>
    <w:multiLevelType w:val="hybridMultilevel"/>
    <w:tmpl w:val="F2CC29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924583"/>
    <w:multiLevelType w:val="multilevel"/>
    <w:tmpl w:val="A860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3293C5A"/>
    <w:multiLevelType w:val="multilevel"/>
    <w:tmpl w:val="1586F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88417B"/>
    <w:multiLevelType w:val="multilevel"/>
    <w:tmpl w:val="A860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6305159"/>
    <w:multiLevelType w:val="hybridMultilevel"/>
    <w:tmpl w:val="034A71AE"/>
    <w:lvl w:ilvl="0" w:tplc="0410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1" w15:restartNumberingAfterBreak="0">
    <w:nsid w:val="17235AB4"/>
    <w:multiLevelType w:val="hybridMultilevel"/>
    <w:tmpl w:val="E5686EAE"/>
    <w:lvl w:ilvl="0" w:tplc="65C6DB76">
      <w:numFmt w:val="bullet"/>
      <w:lvlText w:val="•"/>
      <w:lvlJc w:val="left"/>
      <w:pPr>
        <w:ind w:left="547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26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2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8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07" w:hanging="360"/>
      </w:pPr>
      <w:rPr>
        <w:rFonts w:ascii="Wingdings" w:hAnsi="Wingdings" w:hint="default"/>
      </w:rPr>
    </w:lvl>
  </w:abstractNum>
  <w:abstractNum w:abstractNumId="12" w15:restartNumberingAfterBreak="0">
    <w:nsid w:val="17997686"/>
    <w:multiLevelType w:val="multilevel"/>
    <w:tmpl w:val="A7420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B013B35"/>
    <w:multiLevelType w:val="multilevel"/>
    <w:tmpl w:val="0D2A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2247880"/>
    <w:multiLevelType w:val="hybridMultilevel"/>
    <w:tmpl w:val="437C3DDC"/>
    <w:lvl w:ilvl="0" w:tplc="0410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5" w15:restartNumberingAfterBreak="0">
    <w:nsid w:val="231E647E"/>
    <w:multiLevelType w:val="multilevel"/>
    <w:tmpl w:val="ECC85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3595013"/>
    <w:multiLevelType w:val="multilevel"/>
    <w:tmpl w:val="3E5A4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4614DAA"/>
    <w:multiLevelType w:val="hybridMultilevel"/>
    <w:tmpl w:val="C8120DA2"/>
    <w:lvl w:ilvl="0" w:tplc="797861C2">
      <w:start w:val="1"/>
      <w:numFmt w:val="bullet"/>
      <w:lvlText w:val="-"/>
      <w:lvlJc w:val="left"/>
      <w:pPr>
        <w:ind w:hanging="173"/>
      </w:pPr>
      <w:rPr>
        <w:rFonts w:ascii="Arial" w:eastAsia="Arial" w:hAnsi="Arial" w:hint="default"/>
        <w:sz w:val="21"/>
        <w:szCs w:val="21"/>
      </w:rPr>
    </w:lvl>
    <w:lvl w:ilvl="1" w:tplc="E4229C22">
      <w:start w:val="1"/>
      <w:numFmt w:val="bullet"/>
      <w:lvlText w:val="•"/>
      <w:lvlJc w:val="left"/>
      <w:rPr>
        <w:rFonts w:hint="default"/>
      </w:rPr>
    </w:lvl>
    <w:lvl w:ilvl="2" w:tplc="3FD2E1F6">
      <w:start w:val="1"/>
      <w:numFmt w:val="bullet"/>
      <w:lvlText w:val="•"/>
      <w:lvlJc w:val="left"/>
      <w:rPr>
        <w:rFonts w:hint="default"/>
      </w:rPr>
    </w:lvl>
    <w:lvl w:ilvl="3" w:tplc="2B9A0F42">
      <w:start w:val="1"/>
      <w:numFmt w:val="bullet"/>
      <w:lvlText w:val="•"/>
      <w:lvlJc w:val="left"/>
      <w:rPr>
        <w:rFonts w:hint="default"/>
      </w:rPr>
    </w:lvl>
    <w:lvl w:ilvl="4" w:tplc="A1A6E47C">
      <w:start w:val="1"/>
      <w:numFmt w:val="bullet"/>
      <w:lvlText w:val="•"/>
      <w:lvlJc w:val="left"/>
      <w:rPr>
        <w:rFonts w:hint="default"/>
      </w:rPr>
    </w:lvl>
    <w:lvl w:ilvl="5" w:tplc="1B4A6428">
      <w:start w:val="1"/>
      <w:numFmt w:val="bullet"/>
      <w:lvlText w:val="•"/>
      <w:lvlJc w:val="left"/>
      <w:rPr>
        <w:rFonts w:hint="default"/>
      </w:rPr>
    </w:lvl>
    <w:lvl w:ilvl="6" w:tplc="D92027D8">
      <w:start w:val="1"/>
      <w:numFmt w:val="bullet"/>
      <w:lvlText w:val="•"/>
      <w:lvlJc w:val="left"/>
      <w:rPr>
        <w:rFonts w:hint="default"/>
      </w:rPr>
    </w:lvl>
    <w:lvl w:ilvl="7" w:tplc="E4A41246">
      <w:start w:val="1"/>
      <w:numFmt w:val="bullet"/>
      <w:lvlText w:val="•"/>
      <w:lvlJc w:val="left"/>
      <w:rPr>
        <w:rFonts w:hint="default"/>
      </w:rPr>
    </w:lvl>
    <w:lvl w:ilvl="8" w:tplc="5B9E4394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261D5B60"/>
    <w:multiLevelType w:val="hybridMultilevel"/>
    <w:tmpl w:val="60B435B0"/>
    <w:lvl w:ilvl="0" w:tplc="0410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9" w15:restartNumberingAfterBreak="0">
    <w:nsid w:val="2DD860B2"/>
    <w:multiLevelType w:val="hybridMultilevel"/>
    <w:tmpl w:val="18C8F47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E31372A"/>
    <w:multiLevelType w:val="hybridMultilevel"/>
    <w:tmpl w:val="089CB7A6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31140203"/>
    <w:multiLevelType w:val="multilevel"/>
    <w:tmpl w:val="D2FCC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1831C65"/>
    <w:multiLevelType w:val="hybridMultilevel"/>
    <w:tmpl w:val="26A023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FB3C51"/>
    <w:multiLevelType w:val="multilevel"/>
    <w:tmpl w:val="A7420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EFA45C3"/>
    <w:multiLevelType w:val="multilevel"/>
    <w:tmpl w:val="0D2A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0110F32"/>
    <w:multiLevelType w:val="multilevel"/>
    <w:tmpl w:val="A860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32F20BD"/>
    <w:multiLevelType w:val="multilevel"/>
    <w:tmpl w:val="A860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8790BB7"/>
    <w:multiLevelType w:val="multilevel"/>
    <w:tmpl w:val="A860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B026158"/>
    <w:multiLevelType w:val="multilevel"/>
    <w:tmpl w:val="0D2A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C19148E"/>
    <w:multiLevelType w:val="multilevel"/>
    <w:tmpl w:val="0D2A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D4F0284"/>
    <w:multiLevelType w:val="hybridMultilevel"/>
    <w:tmpl w:val="6308B51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ED2850"/>
    <w:multiLevelType w:val="hybridMultilevel"/>
    <w:tmpl w:val="7646F8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331763"/>
    <w:multiLevelType w:val="multilevel"/>
    <w:tmpl w:val="0D2A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9D32E6A"/>
    <w:multiLevelType w:val="multilevel"/>
    <w:tmpl w:val="A7420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DF0008C"/>
    <w:multiLevelType w:val="multilevel"/>
    <w:tmpl w:val="2DA0D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13C0099"/>
    <w:multiLevelType w:val="hybridMultilevel"/>
    <w:tmpl w:val="3956EE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1BC344B"/>
    <w:multiLevelType w:val="multilevel"/>
    <w:tmpl w:val="0D2A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1ED0452"/>
    <w:multiLevelType w:val="hybridMultilevel"/>
    <w:tmpl w:val="FA7284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5A74E3"/>
    <w:multiLevelType w:val="multilevel"/>
    <w:tmpl w:val="D82EE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33775A0"/>
    <w:multiLevelType w:val="multilevel"/>
    <w:tmpl w:val="7B529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59D0BF3"/>
    <w:multiLevelType w:val="multilevel"/>
    <w:tmpl w:val="0D2A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9E36A87"/>
    <w:multiLevelType w:val="multilevel"/>
    <w:tmpl w:val="A7420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AA579BA"/>
    <w:multiLevelType w:val="multilevel"/>
    <w:tmpl w:val="0D2A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6ACF477A"/>
    <w:multiLevelType w:val="multilevel"/>
    <w:tmpl w:val="7B529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6C1827E7"/>
    <w:multiLevelType w:val="multilevel"/>
    <w:tmpl w:val="A860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29926AC"/>
    <w:multiLevelType w:val="multilevel"/>
    <w:tmpl w:val="93A21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64E5012"/>
    <w:multiLevelType w:val="hybridMultilevel"/>
    <w:tmpl w:val="12243866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7" w15:restartNumberingAfterBreak="0">
    <w:nsid w:val="77025E4B"/>
    <w:multiLevelType w:val="multilevel"/>
    <w:tmpl w:val="3E5A4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0"/>
  </w:num>
  <w:num w:numId="3">
    <w:abstractNumId w:val="5"/>
  </w:num>
  <w:num w:numId="4">
    <w:abstractNumId w:val="6"/>
  </w:num>
  <w:num w:numId="5">
    <w:abstractNumId w:val="31"/>
  </w:num>
  <w:num w:numId="6">
    <w:abstractNumId w:val="24"/>
  </w:num>
  <w:num w:numId="7">
    <w:abstractNumId w:val="42"/>
  </w:num>
  <w:num w:numId="8">
    <w:abstractNumId w:val="11"/>
  </w:num>
  <w:num w:numId="9">
    <w:abstractNumId w:val="37"/>
  </w:num>
  <w:num w:numId="10">
    <w:abstractNumId w:val="30"/>
  </w:num>
  <w:num w:numId="11">
    <w:abstractNumId w:val="35"/>
  </w:num>
  <w:num w:numId="12">
    <w:abstractNumId w:val="36"/>
  </w:num>
  <w:num w:numId="13">
    <w:abstractNumId w:val="32"/>
  </w:num>
  <w:num w:numId="14">
    <w:abstractNumId w:val="40"/>
  </w:num>
  <w:num w:numId="15">
    <w:abstractNumId w:val="9"/>
  </w:num>
  <w:num w:numId="16">
    <w:abstractNumId w:val="44"/>
  </w:num>
  <w:num w:numId="17">
    <w:abstractNumId w:val="27"/>
  </w:num>
  <w:num w:numId="18">
    <w:abstractNumId w:val="25"/>
  </w:num>
  <w:num w:numId="19">
    <w:abstractNumId w:val="7"/>
  </w:num>
  <w:num w:numId="20">
    <w:abstractNumId w:val="4"/>
  </w:num>
  <w:num w:numId="21">
    <w:abstractNumId w:val="17"/>
  </w:num>
  <w:num w:numId="22">
    <w:abstractNumId w:val="1"/>
  </w:num>
  <w:num w:numId="23">
    <w:abstractNumId w:val="45"/>
  </w:num>
  <w:num w:numId="24">
    <w:abstractNumId w:val="21"/>
  </w:num>
  <w:num w:numId="25">
    <w:abstractNumId w:val="38"/>
  </w:num>
  <w:num w:numId="26">
    <w:abstractNumId w:val="39"/>
  </w:num>
  <w:num w:numId="27">
    <w:abstractNumId w:val="16"/>
  </w:num>
  <w:num w:numId="28">
    <w:abstractNumId w:val="12"/>
  </w:num>
  <w:num w:numId="29">
    <w:abstractNumId w:val="8"/>
  </w:num>
  <w:num w:numId="30">
    <w:abstractNumId w:val="20"/>
  </w:num>
  <w:num w:numId="31">
    <w:abstractNumId w:val="19"/>
  </w:num>
  <w:num w:numId="32">
    <w:abstractNumId w:val="43"/>
  </w:num>
  <w:num w:numId="33">
    <w:abstractNumId w:val="47"/>
  </w:num>
  <w:num w:numId="34">
    <w:abstractNumId w:val="33"/>
  </w:num>
  <w:num w:numId="35">
    <w:abstractNumId w:val="23"/>
  </w:num>
  <w:num w:numId="36">
    <w:abstractNumId w:val="41"/>
  </w:num>
  <w:num w:numId="37">
    <w:abstractNumId w:val="28"/>
  </w:num>
  <w:num w:numId="38">
    <w:abstractNumId w:val="29"/>
  </w:num>
  <w:num w:numId="39">
    <w:abstractNumId w:val="13"/>
  </w:num>
  <w:num w:numId="40">
    <w:abstractNumId w:val="26"/>
  </w:num>
  <w:num w:numId="41">
    <w:abstractNumId w:val="34"/>
  </w:num>
  <w:num w:numId="42">
    <w:abstractNumId w:val="15"/>
  </w:num>
  <w:num w:numId="43">
    <w:abstractNumId w:val="46"/>
  </w:num>
  <w:num w:numId="44">
    <w:abstractNumId w:val="2"/>
  </w:num>
  <w:num w:numId="45">
    <w:abstractNumId w:val="18"/>
  </w:num>
  <w:num w:numId="46">
    <w:abstractNumId w:val="14"/>
  </w:num>
  <w:num w:numId="47">
    <w:abstractNumId w:val="10"/>
  </w:num>
  <w:num w:numId="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EA9"/>
    <w:rsid w:val="00001C9E"/>
    <w:rsid w:val="00011CBF"/>
    <w:rsid w:val="000235FD"/>
    <w:rsid w:val="00037C2D"/>
    <w:rsid w:val="00041EC6"/>
    <w:rsid w:val="00047547"/>
    <w:rsid w:val="0004781D"/>
    <w:rsid w:val="00047DBD"/>
    <w:rsid w:val="000569C4"/>
    <w:rsid w:val="00097432"/>
    <w:rsid w:val="000B079A"/>
    <w:rsid w:val="000B71EE"/>
    <w:rsid w:val="000C7D96"/>
    <w:rsid w:val="000D5188"/>
    <w:rsid w:val="000E484B"/>
    <w:rsid w:val="00135008"/>
    <w:rsid w:val="00137C1B"/>
    <w:rsid w:val="001448D9"/>
    <w:rsid w:val="00145557"/>
    <w:rsid w:val="001465D4"/>
    <w:rsid w:val="0017141A"/>
    <w:rsid w:val="001A11D9"/>
    <w:rsid w:val="001B0A45"/>
    <w:rsid w:val="001B3023"/>
    <w:rsid w:val="001B4040"/>
    <w:rsid w:val="001D218D"/>
    <w:rsid w:val="001D6243"/>
    <w:rsid w:val="0020428D"/>
    <w:rsid w:val="002065C5"/>
    <w:rsid w:val="00231139"/>
    <w:rsid w:val="00233FE8"/>
    <w:rsid w:val="0023776E"/>
    <w:rsid w:val="00247311"/>
    <w:rsid w:val="002710AF"/>
    <w:rsid w:val="002C3C03"/>
    <w:rsid w:val="002D3EFF"/>
    <w:rsid w:val="002D5A2B"/>
    <w:rsid w:val="002F219B"/>
    <w:rsid w:val="003012A2"/>
    <w:rsid w:val="00302C63"/>
    <w:rsid w:val="00304863"/>
    <w:rsid w:val="00304C79"/>
    <w:rsid w:val="00320884"/>
    <w:rsid w:val="00330712"/>
    <w:rsid w:val="003342B7"/>
    <w:rsid w:val="00340080"/>
    <w:rsid w:val="003508ED"/>
    <w:rsid w:val="00366317"/>
    <w:rsid w:val="00370C91"/>
    <w:rsid w:val="00394EA7"/>
    <w:rsid w:val="003D6378"/>
    <w:rsid w:val="003E1176"/>
    <w:rsid w:val="00416FA5"/>
    <w:rsid w:val="00440F87"/>
    <w:rsid w:val="00452A95"/>
    <w:rsid w:val="0046408E"/>
    <w:rsid w:val="00467AA5"/>
    <w:rsid w:val="00492DA6"/>
    <w:rsid w:val="0049326E"/>
    <w:rsid w:val="004A575E"/>
    <w:rsid w:val="004B1677"/>
    <w:rsid w:val="004D6A38"/>
    <w:rsid w:val="004D74E2"/>
    <w:rsid w:val="004E224B"/>
    <w:rsid w:val="004E78A2"/>
    <w:rsid w:val="004F01A6"/>
    <w:rsid w:val="004F74F7"/>
    <w:rsid w:val="00512D4A"/>
    <w:rsid w:val="0052745B"/>
    <w:rsid w:val="0054131F"/>
    <w:rsid w:val="00545842"/>
    <w:rsid w:val="005500FA"/>
    <w:rsid w:val="005555D0"/>
    <w:rsid w:val="0058562F"/>
    <w:rsid w:val="00585656"/>
    <w:rsid w:val="00594A99"/>
    <w:rsid w:val="0059669A"/>
    <w:rsid w:val="005B79DC"/>
    <w:rsid w:val="005C636A"/>
    <w:rsid w:val="006157D6"/>
    <w:rsid w:val="00625CDB"/>
    <w:rsid w:val="00637A1B"/>
    <w:rsid w:val="0065084E"/>
    <w:rsid w:val="00665ADF"/>
    <w:rsid w:val="006728A3"/>
    <w:rsid w:val="0067792D"/>
    <w:rsid w:val="006841A8"/>
    <w:rsid w:val="00696276"/>
    <w:rsid w:val="006A762A"/>
    <w:rsid w:val="006B58D3"/>
    <w:rsid w:val="006D0DB3"/>
    <w:rsid w:val="006E6768"/>
    <w:rsid w:val="006E68CA"/>
    <w:rsid w:val="006E76F7"/>
    <w:rsid w:val="006F5633"/>
    <w:rsid w:val="007040A2"/>
    <w:rsid w:val="007564E9"/>
    <w:rsid w:val="00757AB0"/>
    <w:rsid w:val="007623E3"/>
    <w:rsid w:val="00767A16"/>
    <w:rsid w:val="00781EC8"/>
    <w:rsid w:val="00783182"/>
    <w:rsid w:val="007845C9"/>
    <w:rsid w:val="00794ED3"/>
    <w:rsid w:val="00795780"/>
    <w:rsid w:val="007A4FF2"/>
    <w:rsid w:val="007A54DC"/>
    <w:rsid w:val="007A695D"/>
    <w:rsid w:val="007B324B"/>
    <w:rsid w:val="007B78B2"/>
    <w:rsid w:val="007C183B"/>
    <w:rsid w:val="007D409B"/>
    <w:rsid w:val="007E28D8"/>
    <w:rsid w:val="00812A39"/>
    <w:rsid w:val="00832F57"/>
    <w:rsid w:val="00836DDC"/>
    <w:rsid w:val="0087203D"/>
    <w:rsid w:val="00881925"/>
    <w:rsid w:val="0089545A"/>
    <w:rsid w:val="008A4FCE"/>
    <w:rsid w:val="008B035D"/>
    <w:rsid w:val="008C7D4E"/>
    <w:rsid w:val="008D316D"/>
    <w:rsid w:val="008E1517"/>
    <w:rsid w:val="008E6C08"/>
    <w:rsid w:val="008F03EC"/>
    <w:rsid w:val="009136F0"/>
    <w:rsid w:val="009208EB"/>
    <w:rsid w:val="00940E8A"/>
    <w:rsid w:val="0096333B"/>
    <w:rsid w:val="00980C9F"/>
    <w:rsid w:val="00990FF7"/>
    <w:rsid w:val="00996083"/>
    <w:rsid w:val="009A2801"/>
    <w:rsid w:val="009B2104"/>
    <w:rsid w:val="009B481F"/>
    <w:rsid w:val="009B642D"/>
    <w:rsid w:val="009B785B"/>
    <w:rsid w:val="009C04DF"/>
    <w:rsid w:val="009D19C9"/>
    <w:rsid w:val="009D1B24"/>
    <w:rsid w:val="009F2974"/>
    <w:rsid w:val="009F76AF"/>
    <w:rsid w:val="00A01C84"/>
    <w:rsid w:val="00A119EA"/>
    <w:rsid w:val="00A1550F"/>
    <w:rsid w:val="00A2332B"/>
    <w:rsid w:val="00A35167"/>
    <w:rsid w:val="00A41D36"/>
    <w:rsid w:val="00A51A6C"/>
    <w:rsid w:val="00A63D92"/>
    <w:rsid w:val="00A72727"/>
    <w:rsid w:val="00A81DA1"/>
    <w:rsid w:val="00A8284D"/>
    <w:rsid w:val="00AB41D7"/>
    <w:rsid w:val="00AB5BF4"/>
    <w:rsid w:val="00AE7727"/>
    <w:rsid w:val="00B10598"/>
    <w:rsid w:val="00B15C38"/>
    <w:rsid w:val="00B363CA"/>
    <w:rsid w:val="00B65716"/>
    <w:rsid w:val="00B87144"/>
    <w:rsid w:val="00B906E6"/>
    <w:rsid w:val="00B92A73"/>
    <w:rsid w:val="00BA6A24"/>
    <w:rsid w:val="00BC582F"/>
    <w:rsid w:val="00BE4ABD"/>
    <w:rsid w:val="00C00857"/>
    <w:rsid w:val="00C03B2B"/>
    <w:rsid w:val="00C24E3D"/>
    <w:rsid w:val="00C326C7"/>
    <w:rsid w:val="00C363D3"/>
    <w:rsid w:val="00C60D5A"/>
    <w:rsid w:val="00C62041"/>
    <w:rsid w:val="00C63596"/>
    <w:rsid w:val="00C845DB"/>
    <w:rsid w:val="00C861F5"/>
    <w:rsid w:val="00C866E8"/>
    <w:rsid w:val="00C9029A"/>
    <w:rsid w:val="00C94A5D"/>
    <w:rsid w:val="00CA677F"/>
    <w:rsid w:val="00CB2DA3"/>
    <w:rsid w:val="00CC4B39"/>
    <w:rsid w:val="00CE171F"/>
    <w:rsid w:val="00CE5AD5"/>
    <w:rsid w:val="00D44CE8"/>
    <w:rsid w:val="00D63E19"/>
    <w:rsid w:val="00D64823"/>
    <w:rsid w:val="00D75DEC"/>
    <w:rsid w:val="00D8438C"/>
    <w:rsid w:val="00D963A6"/>
    <w:rsid w:val="00DA0906"/>
    <w:rsid w:val="00DA0C79"/>
    <w:rsid w:val="00DA6A25"/>
    <w:rsid w:val="00DD195C"/>
    <w:rsid w:val="00E01E2E"/>
    <w:rsid w:val="00E242BD"/>
    <w:rsid w:val="00E25754"/>
    <w:rsid w:val="00E27978"/>
    <w:rsid w:val="00E36F19"/>
    <w:rsid w:val="00E432CF"/>
    <w:rsid w:val="00E73571"/>
    <w:rsid w:val="00E82487"/>
    <w:rsid w:val="00E971BF"/>
    <w:rsid w:val="00EB37DC"/>
    <w:rsid w:val="00ED111F"/>
    <w:rsid w:val="00ED2C71"/>
    <w:rsid w:val="00EE27D1"/>
    <w:rsid w:val="00EE4484"/>
    <w:rsid w:val="00EE747A"/>
    <w:rsid w:val="00EF6C33"/>
    <w:rsid w:val="00EF7A29"/>
    <w:rsid w:val="00F010A3"/>
    <w:rsid w:val="00F13316"/>
    <w:rsid w:val="00F14EB5"/>
    <w:rsid w:val="00F27B0A"/>
    <w:rsid w:val="00F5071E"/>
    <w:rsid w:val="00F524A8"/>
    <w:rsid w:val="00F53578"/>
    <w:rsid w:val="00F6651F"/>
    <w:rsid w:val="00F70CE8"/>
    <w:rsid w:val="00F7536F"/>
    <w:rsid w:val="00F8090F"/>
    <w:rsid w:val="00F822D1"/>
    <w:rsid w:val="00FA0CEF"/>
    <w:rsid w:val="00FA5DE4"/>
    <w:rsid w:val="00FA5EA9"/>
    <w:rsid w:val="00FB2F71"/>
    <w:rsid w:val="00FC67CC"/>
    <w:rsid w:val="00FD1DC0"/>
    <w:rsid w:val="00FE3227"/>
    <w:rsid w:val="00FE3C0F"/>
    <w:rsid w:val="00FF4F3F"/>
    <w:rsid w:val="00FF5678"/>
    <w:rsid w:val="00FF5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egrouptable v:ext="edit">
        <o:entry new="1" old="0"/>
      </o:regrouptable>
    </o:shapelayout>
  </w:shapeDefaults>
  <w:decimalSymbol w:val=","/>
  <w:listSeparator w:val=";"/>
  <w14:docId w14:val="61BAF63F"/>
  <w15:chartTrackingRefBased/>
  <w15:docId w15:val="{0498CF2E-FD8A-4C83-8FF3-6BF7C0D6D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242BD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link w:val="Titolo1Carattere"/>
    <w:uiPriority w:val="9"/>
    <w:qFormat/>
    <w:rsid w:val="002065C5"/>
    <w:pPr>
      <w:spacing w:before="100" w:beforeAutospacing="1" w:after="75" w:line="240" w:lineRule="auto"/>
      <w:outlineLvl w:val="0"/>
    </w:pPr>
    <w:rPr>
      <w:rFonts w:ascii="Arial" w:eastAsia="Times New Roman" w:hAnsi="Arial" w:cs="Arial"/>
      <w:color w:val="4176AC"/>
      <w:kern w:val="36"/>
      <w:sz w:val="72"/>
      <w:szCs w:val="7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065C5"/>
    <w:rPr>
      <w:rFonts w:ascii="Arial" w:eastAsia="Times New Roman" w:hAnsi="Arial" w:cs="Arial"/>
      <w:color w:val="4176AC"/>
      <w:kern w:val="36"/>
      <w:sz w:val="72"/>
      <w:szCs w:val="7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A5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A5EA9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A5EA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A5EA9"/>
  </w:style>
  <w:style w:type="paragraph" w:styleId="Pidipagina">
    <w:name w:val="footer"/>
    <w:basedOn w:val="Normale"/>
    <w:link w:val="PidipaginaCarattere"/>
    <w:uiPriority w:val="99"/>
    <w:unhideWhenUsed/>
    <w:rsid w:val="00FA5EA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5EA9"/>
  </w:style>
  <w:style w:type="table" w:styleId="Grigliatabella">
    <w:name w:val="Table Grid"/>
    <w:basedOn w:val="Tabellanormale"/>
    <w:uiPriority w:val="59"/>
    <w:rsid w:val="00FA5E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4D6A38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2065C5"/>
    <w:pPr>
      <w:spacing w:before="150" w:after="225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table" w:customStyle="1" w:styleId="TableNormal">
    <w:name w:val="Table Normal"/>
    <w:uiPriority w:val="2"/>
    <w:semiHidden/>
    <w:unhideWhenUsed/>
    <w:qFormat/>
    <w:rsid w:val="002065C5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basedOn w:val="Normale"/>
    <w:uiPriority w:val="1"/>
    <w:qFormat/>
    <w:rsid w:val="002065C5"/>
    <w:pPr>
      <w:widowControl w:val="0"/>
      <w:spacing w:after="0" w:line="240" w:lineRule="auto"/>
    </w:pPr>
    <w:rPr>
      <w:rFonts w:ascii="Arial" w:eastAsia="Arial" w:hAnsi="Arial"/>
      <w:sz w:val="21"/>
      <w:szCs w:val="21"/>
      <w:lang w:val="en-US"/>
    </w:rPr>
  </w:style>
  <w:style w:type="paragraph" w:customStyle="1" w:styleId="Titolo11">
    <w:name w:val="Titolo 11"/>
    <w:basedOn w:val="Normale"/>
    <w:uiPriority w:val="1"/>
    <w:qFormat/>
    <w:rsid w:val="002065C5"/>
    <w:pPr>
      <w:widowControl w:val="0"/>
      <w:spacing w:after="0" w:line="240" w:lineRule="auto"/>
      <w:outlineLvl w:val="1"/>
    </w:pPr>
    <w:rPr>
      <w:rFonts w:ascii="Arial" w:eastAsia="Arial" w:hAnsi="Arial"/>
      <w:sz w:val="40"/>
      <w:szCs w:val="40"/>
      <w:lang w:val="en-US"/>
    </w:rPr>
  </w:style>
  <w:style w:type="paragraph" w:customStyle="1" w:styleId="Titolo21">
    <w:name w:val="Titolo 21"/>
    <w:basedOn w:val="Normale"/>
    <w:uiPriority w:val="1"/>
    <w:qFormat/>
    <w:rsid w:val="002065C5"/>
    <w:pPr>
      <w:widowControl w:val="0"/>
      <w:spacing w:after="0" w:line="240" w:lineRule="auto"/>
      <w:outlineLvl w:val="2"/>
    </w:pPr>
    <w:rPr>
      <w:rFonts w:ascii="Times New Roman" w:eastAsia="Times New Roman" w:hAnsi="Times New Roman"/>
      <w:b/>
      <w:bCs/>
      <w:sz w:val="26"/>
      <w:szCs w:val="26"/>
      <w:lang w:val="en-US"/>
    </w:rPr>
  </w:style>
  <w:style w:type="paragraph" w:customStyle="1" w:styleId="Titolo31">
    <w:name w:val="Titolo 31"/>
    <w:basedOn w:val="Normale"/>
    <w:uiPriority w:val="1"/>
    <w:qFormat/>
    <w:rsid w:val="002065C5"/>
    <w:pPr>
      <w:widowControl w:val="0"/>
      <w:spacing w:after="0" w:line="240" w:lineRule="auto"/>
      <w:outlineLvl w:val="3"/>
    </w:pPr>
    <w:rPr>
      <w:rFonts w:ascii="Arial" w:eastAsia="Arial" w:hAnsi="Arial"/>
      <w:sz w:val="26"/>
      <w:szCs w:val="26"/>
      <w:lang w:val="en-US"/>
    </w:rPr>
  </w:style>
  <w:style w:type="paragraph" w:customStyle="1" w:styleId="Titolo41">
    <w:name w:val="Titolo 41"/>
    <w:basedOn w:val="Normale"/>
    <w:uiPriority w:val="1"/>
    <w:qFormat/>
    <w:rsid w:val="002065C5"/>
    <w:pPr>
      <w:widowControl w:val="0"/>
      <w:spacing w:after="0" w:line="240" w:lineRule="auto"/>
      <w:outlineLvl w:val="4"/>
    </w:pPr>
    <w:rPr>
      <w:rFonts w:ascii="Times New Roman" w:eastAsia="Times New Roman" w:hAnsi="Times New Roman"/>
      <w:b/>
      <w:bCs/>
      <w:i/>
      <w:sz w:val="24"/>
      <w:szCs w:val="24"/>
      <w:lang w:val="en-US"/>
    </w:rPr>
  </w:style>
  <w:style w:type="paragraph" w:customStyle="1" w:styleId="Titolo51">
    <w:name w:val="Titolo 51"/>
    <w:basedOn w:val="Normale"/>
    <w:uiPriority w:val="1"/>
    <w:qFormat/>
    <w:rsid w:val="002065C5"/>
    <w:pPr>
      <w:widowControl w:val="0"/>
      <w:spacing w:after="0" w:line="240" w:lineRule="auto"/>
      <w:outlineLvl w:val="5"/>
    </w:pPr>
    <w:rPr>
      <w:rFonts w:ascii="Arial" w:eastAsia="Arial" w:hAnsi="Arial"/>
      <w:lang w:val="en-US"/>
    </w:rPr>
  </w:style>
  <w:style w:type="paragraph" w:customStyle="1" w:styleId="TableParagraph">
    <w:name w:val="Table Paragraph"/>
    <w:basedOn w:val="Normale"/>
    <w:uiPriority w:val="1"/>
    <w:qFormat/>
    <w:rsid w:val="002065C5"/>
    <w:pPr>
      <w:widowControl w:val="0"/>
      <w:spacing w:after="0" w:line="240" w:lineRule="auto"/>
    </w:pPr>
    <w:rPr>
      <w:lang w:val="en-US"/>
    </w:rPr>
  </w:style>
  <w:style w:type="character" w:styleId="Numeropagina">
    <w:name w:val="page number"/>
    <w:basedOn w:val="Carpredefinitoparagrafo"/>
    <w:uiPriority w:val="99"/>
    <w:unhideWhenUsed/>
    <w:rsid w:val="002065C5"/>
    <w:rPr>
      <w:rFonts w:eastAsia="Times New Roman" w:cs="Times New Roman"/>
      <w:bCs w:val="0"/>
      <w:iCs w:val="0"/>
      <w:szCs w:val="22"/>
      <w:lang w:val="it-IT"/>
    </w:rPr>
  </w:style>
  <w:style w:type="character" w:styleId="Enfasigrassetto">
    <w:name w:val="Strong"/>
    <w:basedOn w:val="Carpredefinitoparagrafo"/>
    <w:uiPriority w:val="22"/>
    <w:qFormat/>
    <w:rsid w:val="002065C5"/>
    <w:rPr>
      <w:b/>
      <w:bCs/>
    </w:rPr>
  </w:style>
  <w:style w:type="character" w:styleId="Enfasicorsivo">
    <w:name w:val="Emphasis"/>
    <w:basedOn w:val="Carpredefinitoparagrafo"/>
    <w:uiPriority w:val="20"/>
    <w:qFormat/>
    <w:rsid w:val="002065C5"/>
    <w:rPr>
      <w:i/>
      <w:iCs/>
    </w:rPr>
  </w:style>
  <w:style w:type="character" w:customStyle="1" w:styleId="longtext">
    <w:name w:val="long_text"/>
    <w:basedOn w:val="Carpredefinitoparagrafo"/>
    <w:rsid w:val="002F219B"/>
  </w:style>
  <w:style w:type="character" w:customStyle="1" w:styleId="hps">
    <w:name w:val="hps"/>
    <w:basedOn w:val="Carpredefinitoparagrafo"/>
    <w:rsid w:val="002F219B"/>
  </w:style>
  <w:style w:type="paragraph" w:customStyle="1" w:styleId="p0">
    <w:name w:val="p0"/>
    <w:basedOn w:val="Normale"/>
    <w:rsid w:val="0046408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f01">
    <w:name w:val="f01"/>
    <w:basedOn w:val="Carpredefinitoparagrafo"/>
    <w:rsid w:val="0046408E"/>
    <w:rPr>
      <w:rFonts w:ascii="Calibri" w:hAnsi="Calibri" w:cs="Calibri" w:hint="default"/>
      <w:color w:val="000000"/>
      <w:sz w:val="22"/>
      <w:szCs w:val="22"/>
    </w:rPr>
  </w:style>
  <w:style w:type="paragraph" w:customStyle="1" w:styleId="Heading5">
    <w:name w:val="Heading 5"/>
    <w:basedOn w:val="Normale"/>
    <w:uiPriority w:val="1"/>
    <w:qFormat/>
    <w:rsid w:val="007A4FF2"/>
    <w:pPr>
      <w:widowControl w:val="0"/>
      <w:spacing w:after="0" w:line="240" w:lineRule="auto"/>
      <w:outlineLvl w:val="5"/>
    </w:pPr>
    <w:rPr>
      <w:rFonts w:ascii="Arial" w:eastAsia="Arial" w:hAnsi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20FAB2-0840-45DD-9139-9D0A3E60A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Giorgio Bressan</dc:creator>
  <cp:keywords/>
  <cp:lastModifiedBy>Valeria Rossi</cp:lastModifiedBy>
  <cp:revision>3</cp:revision>
  <cp:lastPrinted>2022-04-04T13:20:00Z</cp:lastPrinted>
  <dcterms:created xsi:type="dcterms:W3CDTF">2022-04-04T13:20:00Z</dcterms:created>
  <dcterms:modified xsi:type="dcterms:W3CDTF">2022-04-04T13:20:00Z</dcterms:modified>
</cp:coreProperties>
</file>